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732" w:rsidRDefault="00444732" w:rsidP="000E04E7">
      <w:pPr>
        <w:pStyle w:val="Header"/>
        <w:rPr>
          <w:b/>
        </w:rPr>
      </w:pPr>
      <w:r>
        <w:rPr>
          <w:noProof/>
        </w:rPr>
        <w:pict>
          <v:shapetype id="_x0000_t202" coordsize="21600,21600" o:spt="202" path="m,l,21600r21600,l21600,xe">
            <v:stroke joinstyle="miter"/>
            <v:path gradientshapeok="t" o:connecttype="rect"/>
          </v:shapetype>
          <v:shape id="Text Box 2" o:spid="_x0000_s1026" type="#_x0000_t202" style="position:absolute;margin-left:414pt;margin-top:36pt;width:126pt;height:18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" stroked="f">
            <v:textbox>
              <w:txbxContent>
                <w:p w:rsidR="00444732" w:rsidRDefault="00444732" w:rsidP="000E04E7">
                  <w:r>
                    <w:rPr>
                      <w:sz w:val="12"/>
                      <w:szCs w:val="12"/>
                    </w:rPr>
                    <w:t xml:space="preserve">    </w:t>
                  </w:r>
                  <w:r w:rsidRPr="00160649">
                    <w:rPr>
                      <w:sz w:val="12"/>
                      <w:szCs w:val="12"/>
                    </w:rPr>
                    <w:t>Cert. N. 5 del 17/12/2009</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3pt;height:39pt;visibility:visible">
            <v:imagedata r:id="rId7" o:title=""/>
          </v:shape>
        </w:pict>
      </w:r>
      <w:r>
        <w:rPr>
          <w:noProof/>
        </w:rPr>
        <w:pict>
          <v:shape id="Immagine 3" o:spid="_x0000_s1027" type="#_x0000_t75" style="position:absolute;margin-left:6in;margin-top:0;width:53.6pt;height:32.15pt;z-index:-251659776;visibility:visible;mso-position-horizontal-relative:text;mso-position-vertical-relative:text" wrapcoords="-304 0 -304 21098 21600 21098 21600 0 -304 0">
            <v:imagedata r:id="rId8" o:title=""/>
            <w10:wrap type="tight"/>
          </v:shape>
        </w:pict>
      </w:r>
      <w:r>
        <w:rPr>
          <w:noProof/>
        </w:rPr>
        <w:pict>
          <v:shape id="il_fi" o:spid="_x0000_s1028" type="#_x0000_t75" alt="http://www.flavionisms.it/ctp/images/logo ministero.jpg" style="position:absolute;margin-left:369pt;margin-top:0;width:31.7pt;height:36pt;z-index:-251660800;visibility:visible;mso-position-horizontal-relative:text;mso-position-vertical-relative:text" wrapcoords="-514 0 -514 21150 21600 21150 21600 0 -514 0">
            <v:imagedata r:id="rId9" o:title=""/>
            <w10:wrap type="tight"/>
          </v:shape>
        </w:pict>
      </w:r>
      <w:r>
        <w:rPr>
          <w:noProof/>
        </w:rPr>
        <w:pict>
          <v:shape id="Immagine 5" o:spid="_x0000_s1029" type="#_x0000_t75" style="position:absolute;margin-left:99pt;margin-top:0;width:45pt;height:35pt;z-index:251657728;visibility:visible;mso-position-horizontal-relative:text;mso-position-vertical-relative:text">
            <v:imagedata r:id="rId10" o:title=""/>
          </v:shape>
        </w:pict>
      </w:r>
      <w:r>
        <w:t xml:space="preserve">                                    </w:t>
      </w:r>
      <w:r w:rsidRPr="00DE201C">
        <w:rPr>
          <w:b/>
          <w:sz w:val="32"/>
          <w:szCs w:val="32"/>
        </w:rPr>
        <w:t>C. T. P.</w:t>
      </w:r>
      <w:r>
        <w:rPr>
          <w:b/>
          <w:sz w:val="32"/>
          <w:szCs w:val="32"/>
        </w:rPr>
        <w:t xml:space="preserve"> “Don Palena”</w:t>
      </w:r>
    </w:p>
    <w:p w:rsidR="00444732" w:rsidRDefault="00444732" w:rsidP="000E04E7">
      <w:pPr>
        <w:pStyle w:val="Header"/>
        <w:jc w:val="center"/>
        <w:rPr>
          <w:b/>
        </w:rPr>
      </w:pPr>
      <w:r>
        <w:rPr>
          <w:b/>
        </w:rPr>
        <w:t xml:space="preserve">            </w:t>
      </w:r>
      <w:r w:rsidRPr="00DE201C">
        <w:rPr>
          <w:b/>
        </w:rPr>
        <w:t>Centro Territoriale Permanente di CA</w:t>
      </w:r>
      <w:r>
        <w:rPr>
          <w:b/>
        </w:rPr>
        <w:t>SALE M.to</w:t>
      </w:r>
    </w:p>
    <w:p w:rsidR="00444732" w:rsidRDefault="00444732" w:rsidP="000E04E7">
      <w:pPr>
        <w:pStyle w:val="Header"/>
        <w:jc w:val="center"/>
        <w:rPr>
          <w:b/>
        </w:rPr>
      </w:pPr>
      <w:r>
        <w:rPr>
          <w:b/>
        </w:rPr>
        <w:t xml:space="preserve">                                              Sede centrale CPIA Casale M. – Alessandria</w:t>
      </w:r>
      <w:r w:rsidRPr="00291A36">
        <w:rPr>
          <w:sz w:val="12"/>
          <w:szCs w:val="12"/>
        </w:rPr>
        <w:t xml:space="preserve"> </w:t>
      </w:r>
      <w:r>
        <w:rPr>
          <w:sz w:val="12"/>
          <w:szCs w:val="12"/>
        </w:rPr>
        <w:tab/>
        <w:t xml:space="preserve">                                                                                 </w:t>
      </w:r>
    </w:p>
    <w:p w:rsidR="00444732" w:rsidRPr="00DE201C" w:rsidRDefault="00444732" w:rsidP="000E04E7">
      <w:pPr>
        <w:pStyle w:val="Header"/>
        <w:jc w:val="center"/>
        <w:rPr>
          <w:b/>
        </w:rPr>
      </w:pPr>
      <w:r>
        <w:rPr>
          <w:b/>
        </w:rPr>
        <w:t>Piano Assistito Nazionale – DPR 263/12</w:t>
      </w:r>
    </w:p>
    <w:p w:rsidR="00444732" w:rsidRPr="003052CA" w:rsidRDefault="00444732" w:rsidP="000E04E7">
      <w:pPr>
        <w:pStyle w:val="Header"/>
        <w:jc w:val="center"/>
        <w:rPr>
          <w:b/>
          <w:sz w:val="32"/>
          <w:szCs w:val="32"/>
        </w:rPr>
      </w:pPr>
      <w:r>
        <w:rPr>
          <w:sz w:val="20"/>
        </w:rPr>
        <w:t>Via Gonzaga, 21 - 15033 Casale Monferrato (AL)</w:t>
      </w:r>
    </w:p>
    <w:p w:rsidR="00444732" w:rsidRPr="003052CA" w:rsidRDefault="00444732" w:rsidP="000E04E7">
      <w:pPr>
        <w:pStyle w:val="Header"/>
        <w:jc w:val="center"/>
        <w:rPr>
          <w:sz w:val="8"/>
        </w:rPr>
      </w:pPr>
      <w:r w:rsidRPr="003052CA">
        <w:rPr>
          <w:sz w:val="20"/>
        </w:rPr>
        <w:t xml:space="preserve">Tel. 0142452313 -  </w:t>
      </w:r>
      <w:r w:rsidRPr="003052CA">
        <w:rPr>
          <w:sz w:val="20"/>
          <w:szCs w:val="20"/>
        </w:rPr>
        <w:t>0142599813 -</w:t>
      </w:r>
      <w:r w:rsidRPr="003052CA">
        <w:rPr>
          <w:sz w:val="16"/>
          <w:szCs w:val="16"/>
        </w:rPr>
        <w:t xml:space="preserve"> </w:t>
      </w:r>
      <w:r w:rsidRPr="003052CA">
        <w:rPr>
          <w:sz w:val="20"/>
        </w:rPr>
        <w:t xml:space="preserve"> Fax 0142-460891   -  C.F. 91021470066</w:t>
      </w:r>
    </w:p>
    <w:p w:rsidR="00444732" w:rsidRDefault="00444732" w:rsidP="000E04E7">
      <w:pPr>
        <w:pStyle w:val="Header"/>
        <w:jc w:val="center"/>
        <w:rPr>
          <w:sz w:val="20"/>
        </w:rPr>
      </w:pPr>
      <w:r>
        <w:rPr>
          <w:sz w:val="20"/>
        </w:rPr>
        <w:t xml:space="preserve">e-mail    </w:t>
      </w:r>
      <w:hyperlink r:id="rId11" w:history="1">
        <w:r>
          <w:rPr>
            <w:rStyle w:val="Hyperlink"/>
            <w:sz w:val="20"/>
          </w:rPr>
          <w:t>smleardi@tin.it</w:t>
        </w:r>
      </w:hyperlink>
    </w:p>
    <w:p w:rsidR="00444732" w:rsidRDefault="00444732" w:rsidP="000E04E7">
      <w:pPr>
        <w:pStyle w:val="Header"/>
        <w:jc w:val="center"/>
        <w:rPr>
          <w:sz w:val="20"/>
        </w:rPr>
      </w:pPr>
      <w:r>
        <w:rPr>
          <w:sz w:val="20"/>
        </w:rPr>
        <w:t xml:space="preserve">sito </w:t>
      </w:r>
      <w:r w:rsidRPr="00725402">
        <w:rPr>
          <w:sz w:val="16"/>
          <w:szCs w:val="16"/>
        </w:rPr>
        <w:t xml:space="preserve"> </w:t>
      </w:r>
      <w:hyperlink r:id="rId12" w:history="1">
        <w:r w:rsidRPr="00BB6355">
          <w:rPr>
            <w:rStyle w:val="Hyperlink"/>
            <w:sz w:val="16"/>
            <w:szCs w:val="16"/>
          </w:rPr>
          <w:t>www.comprensivonegricasale.</w:t>
        </w:r>
        <w:r w:rsidRPr="00BB6355">
          <w:rPr>
            <w:rStyle w:val="Hyperlink"/>
            <w:sz w:val="18"/>
            <w:szCs w:val="18"/>
          </w:rPr>
          <w:t>it</w:t>
        </w:r>
      </w:hyperlink>
    </w:p>
    <w:p w:rsidR="00444732" w:rsidRPr="00114203" w:rsidRDefault="00444732" w:rsidP="00286729">
      <w:pPr>
        <w:spacing w:line="360" w:lineRule="auto"/>
        <w:rPr>
          <w:b/>
          <w:sz w:val="20"/>
          <w:szCs w:val="20"/>
        </w:rPr>
      </w:pPr>
    </w:p>
    <w:p w:rsidR="00444732" w:rsidRPr="00114203" w:rsidRDefault="00444732" w:rsidP="00F9258A">
      <w:pPr>
        <w:spacing w:line="360" w:lineRule="auto"/>
        <w:jc w:val="center"/>
        <w:rPr>
          <w:b/>
          <w:sz w:val="20"/>
          <w:szCs w:val="20"/>
        </w:rPr>
      </w:pPr>
      <w:r w:rsidRPr="00114203">
        <w:rPr>
          <w:b/>
          <w:sz w:val="20"/>
          <w:szCs w:val="20"/>
        </w:rPr>
        <w:t xml:space="preserve">PROGETTO ASSISTITO CPIA PIEMONTE (DPR 263/12): </w:t>
      </w:r>
    </w:p>
    <w:p w:rsidR="00444732" w:rsidRPr="00114203" w:rsidRDefault="00444732" w:rsidP="00F9258A">
      <w:pPr>
        <w:spacing w:line="360" w:lineRule="auto"/>
        <w:jc w:val="center"/>
        <w:rPr>
          <w:b/>
          <w:caps/>
          <w:sz w:val="20"/>
          <w:szCs w:val="20"/>
        </w:rPr>
      </w:pPr>
      <w:r w:rsidRPr="00114203">
        <w:rPr>
          <w:b/>
          <w:sz w:val="20"/>
          <w:szCs w:val="20"/>
        </w:rPr>
        <w:t>CPIA CASALE M.TO - ALESSANDRIA</w:t>
      </w:r>
    </w:p>
    <w:p w:rsidR="00444732" w:rsidRPr="00114203" w:rsidRDefault="00444732" w:rsidP="003F1D57">
      <w:pPr>
        <w:spacing w:line="360" w:lineRule="auto"/>
        <w:jc w:val="center"/>
        <w:rPr>
          <w:b/>
          <w:color w:val="FF0000"/>
          <w:sz w:val="20"/>
          <w:szCs w:val="20"/>
        </w:rPr>
      </w:pPr>
    </w:p>
    <w:p w:rsidR="00444732" w:rsidRPr="008A4F0D" w:rsidRDefault="00444732" w:rsidP="003F1D57">
      <w:pPr>
        <w:spacing w:line="360" w:lineRule="auto"/>
        <w:jc w:val="center"/>
        <w:rPr>
          <w:b/>
          <w:caps/>
          <w:sz w:val="20"/>
          <w:szCs w:val="20"/>
        </w:rPr>
      </w:pPr>
      <w:r w:rsidRPr="008A4F0D">
        <w:rPr>
          <w:b/>
          <w:caps/>
          <w:sz w:val="20"/>
          <w:szCs w:val="20"/>
        </w:rPr>
        <w:t>L’ISTRUZIONE DEGLI ADULTI TRA INNOVAZIONE E CONTINUITA’</w:t>
      </w:r>
    </w:p>
    <w:p w:rsidR="00444732" w:rsidRPr="00114203" w:rsidRDefault="00444732" w:rsidP="00CA6A19">
      <w:pPr>
        <w:jc w:val="center"/>
        <w:rPr>
          <w:sz w:val="20"/>
          <w:szCs w:val="20"/>
        </w:rPr>
      </w:pPr>
    </w:p>
    <w:p w:rsidR="00444732" w:rsidRPr="00114203" w:rsidRDefault="00444732" w:rsidP="00CA6A19">
      <w:pPr>
        <w:tabs>
          <w:tab w:val="num" w:pos="720"/>
        </w:tabs>
        <w:jc w:val="both"/>
        <w:rPr>
          <w:sz w:val="20"/>
          <w:szCs w:val="20"/>
        </w:rPr>
      </w:pPr>
      <w:r w:rsidRPr="00114203">
        <w:rPr>
          <w:b/>
          <w:sz w:val="20"/>
          <w:szCs w:val="20"/>
        </w:rPr>
        <w:t>Obiettivi</w:t>
      </w:r>
      <w:r w:rsidRPr="00114203">
        <w:rPr>
          <w:sz w:val="20"/>
          <w:szCs w:val="20"/>
        </w:rPr>
        <w:t xml:space="preserve">: </w:t>
      </w:r>
    </w:p>
    <w:p w:rsidR="00444732" w:rsidRPr="00D745A4" w:rsidRDefault="00444732" w:rsidP="00CA6A19">
      <w:pPr>
        <w:numPr>
          <w:ilvl w:val="0"/>
          <w:numId w:val="7"/>
        </w:numPr>
        <w:jc w:val="both"/>
        <w:rPr>
          <w:sz w:val="16"/>
          <w:szCs w:val="16"/>
        </w:rPr>
      </w:pPr>
      <w:r w:rsidRPr="00D745A4">
        <w:rPr>
          <w:sz w:val="16"/>
          <w:szCs w:val="16"/>
        </w:rPr>
        <w:t xml:space="preserve"> </w:t>
      </w:r>
      <w:r w:rsidRPr="00D745A4">
        <w:rPr>
          <w:b/>
          <w:bCs/>
          <w:i/>
          <w:iCs/>
          <w:sz w:val="16"/>
          <w:szCs w:val="16"/>
          <w:u w:val="single"/>
        </w:rPr>
        <w:t>innalzare</w:t>
      </w:r>
      <w:r w:rsidRPr="00D745A4">
        <w:rPr>
          <w:sz w:val="16"/>
          <w:szCs w:val="16"/>
        </w:rPr>
        <w:t xml:space="preserve"> i livelli d’istruzione dell’utenza debole</w:t>
      </w:r>
    </w:p>
    <w:p w:rsidR="00444732" w:rsidRPr="00D745A4" w:rsidRDefault="00444732" w:rsidP="00CA6A19">
      <w:pPr>
        <w:numPr>
          <w:ilvl w:val="0"/>
          <w:numId w:val="7"/>
        </w:numPr>
        <w:jc w:val="both"/>
        <w:rPr>
          <w:sz w:val="16"/>
          <w:szCs w:val="16"/>
        </w:rPr>
      </w:pPr>
      <w:r w:rsidRPr="00D745A4">
        <w:rPr>
          <w:b/>
          <w:bCs/>
          <w:i/>
          <w:iCs/>
          <w:sz w:val="16"/>
          <w:szCs w:val="16"/>
          <w:u w:val="single"/>
        </w:rPr>
        <w:t xml:space="preserve"> rafforzare </w:t>
      </w:r>
      <w:r w:rsidRPr="00D745A4">
        <w:rPr>
          <w:sz w:val="16"/>
          <w:szCs w:val="16"/>
        </w:rPr>
        <w:t>l’identità dell’offerta formativa</w:t>
      </w:r>
    </w:p>
    <w:p w:rsidR="00444732" w:rsidRPr="00D745A4" w:rsidRDefault="00444732" w:rsidP="00CA6A19">
      <w:pPr>
        <w:numPr>
          <w:ilvl w:val="0"/>
          <w:numId w:val="7"/>
        </w:numPr>
        <w:jc w:val="both"/>
        <w:rPr>
          <w:sz w:val="16"/>
          <w:szCs w:val="16"/>
        </w:rPr>
      </w:pPr>
      <w:r w:rsidRPr="00D745A4">
        <w:rPr>
          <w:sz w:val="16"/>
          <w:szCs w:val="16"/>
        </w:rPr>
        <w:t xml:space="preserve"> </w:t>
      </w:r>
      <w:r w:rsidRPr="00D745A4">
        <w:rPr>
          <w:b/>
          <w:bCs/>
          <w:i/>
          <w:iCs/>
          <w:sz w:val="16"/>
          <w:szCs w:val="16"/>
          <w:u w:val="single"/>
        </w:rPr>
        <w:t>valorizzare</w:t>
      </w:r>
      <w:r w:rsidRPr="00D745A4">
        <w:rPr>
          <w:sz w:val="16"/>
          <w:szCs w:val="16"/>
        </w:rPr>
        <w:t xml:space="preserve"> i saperi e le competenze già possedute dagli adulti</w:t>
      </w:r>
    </w:p>
    <w:p w:rsidR="00444732" w:rsidRPr="00D745A4" w:rsidRDefault="00444732" w:rsidP="00CA6A19">
      <w:pPr>
        <w:numPr>
          <w:ilvl w:val="0"/>
          <w:numId w:val="7"/>
        </w:numPr>
        <w:jc w:val="both"/>
        <w:rPr>
          <w:sz w:val="16"/>
          <w:szCs w:val="16"/>
        </w:rPr>
      </w:pPr>
      <w:r w:rsidRPr="00D745A4">
        <w:rPr>
          <w:sz w:val="16"/>
          <w:szCs w:val="16"/>
        </w:rPr>
        <w:t xml:space="preserve"> </w:t>
      </w:r>
      <w:r w:rsidRPr="00D745A4">
        <w:rPr>
          <w:b/>
          <w:bCs/>
          <w:i/>
          <w:iCs/>
          <w:sz w:val="16"/>
          <w:szCs w:val="16"/>
          <w:u w:val="single"/>
        </w:rPr>
        <w:t>rendere</w:t>
      </w:r>
      <w:r w:rsidRPr="00D745A4">
        <w:rPr>
          <w:sz w:val="16"/>
          <w:szCs w:val="16"/>
        </w:rPr>
        <w:t xml:space="preserve"> l’offerta più vicina alle persone attraverso le reti territoriali</w:t>
      </w:r>
    </w:p>
    <w:p w:rsidR="00444732" w:rsidRPr="00D745A4" w:rsidRDefault="00444732" w:rsidP="00CA6A19">
      <w:pPr>
        <w:numPr>
          <w:ilvl w:val="0"/>
          <w:numId w:val="7"/>
        </w:numPr>
        <w:jc w:val="both"/>
        <w:rPr>
          <w:sz w:val="16"/>
          <w:szCs w:val="16"/>
        </w:rPr>
      </w:pPr>
      <w:r w:rsidRPr="00D745A4">
        <w:rPr>
          <w:sz w:val="16"/>
          <w:szCs w:val="16"/>
        </w:rPr>
        <w:t xml:space="preserve"> </w:t>
      </w:r>
      <w:r w:rsidRPr="00D745A4">
        <w:rPr>
          <w:b/>
          <w:bCs/>
          <w:i/>
          <w:iCs/>
          <w:sz w:val="16"/>
          <w:szCs w:val="16"/>
          <w:u w:val="single"/>
        </w:rPr>
        <w:t>garantire</w:t>
      </w:r>
      <w:r w:rsidRPr="00D745A4">
        <w:rPr>
          <w:sz w:val="16"/>
          <w:szCs w:val="16"/>
        </w:rPr>
        <w:t xml:space="preserve"> la più ampia spendibilità dei titoli e delle certificazioni</w:t>
      </w:r>
    </w:p>
    <w:p w:rsidR="00444732" w:rsidRPr="00D745A4" w:rsidRDefault="00444732" w:rsidP="00CA6A19">
      <w:pPr>
        <w:jc w:val="both"/>
        <w:rPr>
          <w:sz w:val="16"/>
          <w:szCs w:val="16"/>
        </w:rPr>
      </w:pPr>
    </w:p>
    <w:p w:rsidR="00444732" w:rsidRPr="00114203" w:rsidRDefault="00444732" w:rsidP="00CA6A19">
      <w:pPr>
        <w:jc w:val="both"/>
        <w:rPr>
          <w:sz w:val="20"/>
          <w:szCs w:val="20"/>
        </w:rPr>
      </w:pPr>
      <w:r w:rsidRPr="00114203">
        <w:rPr>
          <w:b/>
          <w:sz w:val="20"/>
          <w:szCs w:val="20"/>
        </w:rPr>
        <w:t xml:space="preserve">Accordo di rete </w:t>
      </w:r>
      <w:r w:rsidRPr="00114203">
        <w:rPr>
          <w:sz w:val="20"/>
          <w:szCs w:val="20"/>
        </w:rPr>
        <w:t xml:space="preserve">CTP ‘Don Palena’ di Casale M.to e CTP di Alessandria per la realizzazione di: </w:t>
      </w:r>
    </w:p>
    <w:p w:rsidR="00444732" w:rsidRPr="00D745A4" w:rsidRDefault="00444732" w:rsidP="00CA6A19">
      <w:pPr>
        <w:pStyle w:val="ListParagraph"/>
        <w:numPr>
          <w:ilvl w:val="0"/>
          <w:numId w:val="22"/>
        </w:numPr>
        <w:jc w:val="both"/>
        <w:rPr>
          <w:sz w:val="16"/>
          <w:szCs w:val="16"/>
        </w:rPr>
      </w:pPr>
      <w:r>
        <w:rPr>
          <w:noProof/>
        </w:rPr>
        <w:pict>
          <v:shape id="Immagine 6" o:spid="_x0000_s1030" type="#_x0000_t75" style="position:absolute;left:0;text-align:left;margin-left:386.5pt;margin-top:4.05pt;width:111.35pt;height:138.25pt;z-index:251659776;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">
            <v:imagedata r:id="rId13" o:title=""/>
            <o:lock v:ext="edit" aspectratio="f"/>
          </v:shape>
        </w:pict>
      </w:r>
      <w:r w:rsidRPr="00D745A4">
        <w:rPr>
          <w:sz w:val="16"/>
          <w:szCs w:val="16"/>
        </w:rPr>
        <w:t>aspetti inerenti l’organizzazione del CPIA, al suo interno ed in rapporto col territorio;</w:t>
      </w:r>
    </w:p>
    <w:p w:rsidR="00444732" w:rsidRPr="00D745A4" w:rsidRDefault="00444732" w:rsidP="00CA6A19">
      <w:pPr>
        <w:pStyle w:val="ListParagraph"/>
        <w:numPr>
          <w:ilvl w:val="0"/>
          <w:numId w:val="22"/>
        </w:numPr>
        <w:jc w:val="both"/>
        <w:rPr>
          <w:sz w:val="16"/>
          <w:szCs w:val="16"/>
        </w:rPr>
      </w:pPr>
      <w:r w:rsidRPr="00D745A4">
        <w:rPr>
          <w:sz w:val="16"/>
          <w:szCs w:val="16"/>
        </w:rPr>
        <w:t>raccordo con altre istituzioni scolastiche;</w:t>
      </w:r>
    </w:p>
    <w:p w:rsidR="00444732" w:rsidRPr="00D745A4" w:rsidRDefault="00444732" w:rsidP="00CA6A19">
      <w:pPr>
        <w:pStyle w:val="ListParagraph"/>
        <w:numPr>
          <w:ilvl w:val="0"/>
          <w:numId w:val="22"/>
        </w:numPr>
        <w:jc w:val="both"/>
        <w:rPr>
          <w:sz w:val="16"/>
          <w:szCs w:val="16"/>
        </w:rPr>
      </w:pPr>
      <w:r w:rsidRPr="00D745A4">
        <w:rPr>
          <w:sz w:val="16"/>
          <w:szCs w:val="16"/>
        </w:rPr>
        <w:t>autonomia didattica</w:t>
      </w:r>
    </w:p>
    <w:p w:rsidR="00444732" w:rsidRPr="00D745A4" w:rsidRDefault="00444732" w:rsidP="00CA6A19">
      <w:pPr>
        <w:pStyle w:val="ListParagraph"/>
        <w:numPr>
          <w:ilvl w:val="0"/>
          <w:numId w:val="22"/>
        </w:numPr>
        <w:jc w:val="both"/>
        <w:rPr>
          <w:sz w:val="16"/>
          <w:szCs w:val="16"/>
        </w:rPr>
      </w:pPr>
      <w:r w:rsidRPr="00D745A4">
        <w:rPr>
          <w:sz w:val="16"/>
          <w:szCs w:val="16"/>
        </w:rPr>
        <w:t>ampliamento dell’offerta formativa </w:t>
      </w:r>
    </w:p>
    <w:p w:rsidR="00444732" w:rsidRPr="00114203" w:rsidRDefault="00444732" w:rsidP="00CA6A19">
      <w:pPr>
        <w:jc w:val="both"/>
        <w:rPr>
          <w:sz w:val="20"/>
          <w:szCs w:val="20"/>
        </w:rPr>
      </w:pPr>
    </w:p>
    <w:p w:rsidR="00444732" w:rsidRPr="00114203" w:rsidRDefault="00444732" w:rsidP="00CA6A19">
      <w:pPr>
        <w:jc w:val="both"/>
        <w:rPr>
          <w:sz w:val="20"/>
          <w:szCs w:val="20"/>
        </w:rPr>
      </w:pPr>
      <w:r w:rsidRPr="00114203">
        <w:rPr>
          <w:b/>
          <w:sz w:val="20"/>
          <w:szCs w:val="20"/>
        </w:rPr>
        <w:t>Bacino di utenza:</w:t>
      </w:r>
      <w:r w:rsidRPr="00114203">
        <w:rPr>
          <w:sz w:val="20"/>
          <w:szCs w:val="20"/>
        </w:rPr>
        <w:t xml:space="preserve"> </w:t>
      </w:r>
    </w:p>
    <w:p w:rsidR="00444732" w:rsidRPr="00D745A4" w:rsidRDefault="00444732" w:rsidP="00CA6A19">
      <w:pPr>
        <w:jc w:val="both"/>
        <w:rPr>
          <w:sz w:val="16"/>
          <w:szCs w:val="16"/>
        </w:rPr>
      </w:pPr>
      <w:r w:rsidRPr="00D745A4">
        <w:rPr>
          <w:sz w:val="16"/>
          <w:szCs w:val="16"/>
        </w:rPr>
        <w:t>Residenti in Provincia: 427.299 di cui 45.226 stranieri</w:t>
      </w:r>
    </w:p>
    <w:p w:rsidR="00444732" w:rsidRPr="00D745A4" w:rsidRDefault="00444732" w:rsidP="00CA6A19">
      <w:pPr>
        <w:jc w:val="both"/>
        <w:rPr>
          <w:sz w:val="16"/>
          <w:szCs w:val="16"/>
        </w:rPr>
      </w:pPr>
      <w:r w:rsidRPr="00D745A4">
        <w:rPr>
          <w:sz w:val="16"/>
          <w:szCs w:val="16"/>
        </w:rPr>
        <w:t xml:space="preserve">Residenti in età attiva: 277.586 (nella fascia di età tra i 15 ed i 64 anni) </w:t>
      </w:r>
    </w:p>
    <w:p w:rsidR="00444732" w:rsidRPr="00D745A4" w:rsidRDefault="00444732" w:rsidP="00CA6A19">
      <w:pPr>
        <w:jc w:val="both"/>
        <w:rPr>
          <w:sz w:val="16"/>
          <w:szCs w:val="16"/>
        </w:rPr>
      </w:pPr>
      <w:r w:rsidRPr="00D745A4">
        <w:rPr>
          <w:sz w:val="16"/>
          <w:szCs w:val="16"/>
        </w:rPr>
        <w:t>Disoccupati: 35.000 (circa il 12,8% della popolazione attiva)</w:t>
      </w:r>
    </w:p>
    <w:p w:rsidR="00444732" w:rsidRPr="00D745A4" w:rsidRDefault="00444732" w:rsidP="00CA6A19">
      <w:pPr>
        <w:jc w:val="both"/>
        <w:rPr>
          <w:sz w:val="16"/>
          <w:szCs w:val="16"/>
        </w:rPr>
      </w:pPr>
      <w:r w:rsidRPr="00D745A4">
        <w:rPr>
          <w:sz w:val="16"/>
          <w:szCs w:val="16"/>
        </w:rPr>
        <w:t>Scolarizzazione: il 45,2% (solo max terza media su 46,1% Italia)</w:t>
      </w:r>
    </w:p>
    <w:p w:rsidR="00444732" w:rsidRPr="00D745A4" w:rsidRDefault="00444732" w:rsidP="00CA6A19">
      <w:pPr>
        <w:jc w:val="both"/>
        <w:rPr>
          <w:sz w:val="16"/>
          <w:szCs w:val="16"/>
        </w:rPr>
      </w:pPr>
      <w:r w:rsidRPr="00D745A4">
        <w:rPr>
          <w:sz w:val="16"/>
          <w:szCs w:val="16"/>
        </w:rPr>
        <w:t>Solo il 5,1% frequenta corsi per adulti</w:t>
      </w:r>
    </w:p>
    <w:p w:rsidR="00444732" w:rsidRDefault="00444732" w:rsidP="00CA6A19">
      <w:pPr>
        <w:jc w:val="both"/>
        <w:rPr>
          <w:sz w:val="20"/>
          <w:szCs w:val="20"/>
        </w:rPr>
      </w:pPr>
    </w:p>
    <w:p w:rsidR="00444732" w:rsidRDefault="00444732" w:rsidP="00CA6A19">
      <w:pPr>
        <w:jc w:val="both"/>
        <w:rPr>
          <w:sz w:val="20"/>
          <w:szCs w:val="20"/>
        </w:rPr>
      </w:pPr>
    </w:p>
    <w:p w:rsidR="00444732" w:rsidRDefault="00444732" w:rsidP="00CA6A19">
      <w:pPr>
        <w:jc w:val="both"/>
        <w:rPr>
          <w:sz w:val="20"/>
          <w:szCs w:val="20"/>
        </w:rPr>
      </w:pPr>
    </w:p>
    <w:p w:rsidR="00444732" w:rsidRPr="00114203" w:rsidRDefault="00444732" w:rsidP="00CA6A19">
      <w:pPr>
        <w:jc w:val="both"/>
        <w:rPr>
          <w:sz w:val="20"/>
          <w:szCs w:val="20"/>
        </w:rPr>
      </w:pPr>
    </w:p>
    <w:p w:rsidR="00444732" w:rsidRPr="00114203" w:rsidRDefault="00444732" w:rsidP="00CA6A19">
      <w:pPr>
        <w:jc w:val="both"/>
        <w:rPr>
          <w:b/>
          <w:sz w:val="20"/>
          <w:szCs w:val="20"/>
        </w:rPr>
      </w:pPr>
      <w:r>
        <w:rPr>
          <w:b/>
          <w:sz w:val="20"/>
          <w:szCs w:val="20"/>
        </w:rPr>
        <w:t>Numero 24</w:t>
      </w:r>
      <w:r w:rsidRPr="00114203">
        <w:rPr>
          <w:b/>
          <w:sz w:val="20"/>
          <w:szCs w:val="20"/>
        </w:rPr>
        <w:t xml:space="preserve"> sessioni di conoscenza della lingua italiana per il rilascio del permesso di soggiorno CE per soggiornanti di lungo periodo</w:t>
      </w:r>
      <w:r>
        <w:rPr>
          <w:b/>
          <w:sz w:val="20"/>
          <w:szCs w:val="20"/>
        </w:rPr>
        <w:t xml:space="preserve"> (35 partecipanti per ogni sessione)</w:t>
      </w:r>
    </w:p>
    <w:p w:rsidR="00444732" w:rsidRPr="00114203" w:rsidRDefault="00444732" w:rsidP="00CA6A19">
      <w:pPr>
        <w:jc w:val="both"/>
        <w:rPr>
          <w:b/>
          <w:sz w:val="20"/>
          <w:szCs w:val="20"/>
        </w:rPr>
      </w:pPr>
      <w:r>
        <w:rPr>
          <w:b/>
          <w:sz w:val="20"/>
          <w:szCs w:val="20"/>
        </w:rPr>
        <w:t xml:space="preserve">Numero 18 </w:t>
      </w:r>
      <w:r w:rsidRPr="00114203">
        <w:rPr>
          <w:b/>
          <w:sz w:val="20"/>
          <w:szCs w:val="20"/>
        </w:rPr>
        <w:t xml:space="preserve"> sessioni di formazione civica e di informazione sulla vita in Italia</w:t>
      </w:r>
      <w:r>
        <w:rPr>
          <w:b/>
          <w:sz w:val="20"/>
          <w:szCs w:val="20"/>
        </w:rPr>
        <w:t xml:space="preserve"> (20 partecipanti per ogni sessione)</w:t>
      </w:r>
    </w:p>
    <w:p w:rsidR="00444732" w:rsidRDefault="00444732" w:rsidP="00D84091">
      <w:pPr>
        <w:spacing w:line="360" w:lineRule="auto"/>
        <w:jc w:val="both"/>
      </w:pPr>
    </w:p>
    <w:p w:rsidR="00444732" w:rsidRPr="00D745A4" w:rsidRDefault="00444732" w:rsidP="003D3E6C">
      <w:pPr>
        <w:spacing w:line="360" w:lineRule="auto"/>
        <w:jc w:val="center"/>
        <w:rPr>
          <w:b/>
          <w:sz w:val="20"/>
          <w:szCs w:val="20"/>
        </w:rPr>
      </w:pPr>
      <w:r w:rsidRPr="00D745A4">
        <w:rPr>
          <w:b/>
          <w:sz w:val="20"/>
          <w:szCs w:val="20"/>
        </w:rPr>
        <w:t>GESTIONE DEL CPIA      (Azione A1)</w:t>
      </w:r>
    </w:p>
    <w:tbl>
      <w:tblPr>
        <w:tblW w:w="9854" w:type="dxa"/>
        <w:tblInd w:w="34" w:type="dxa"/>
        <w:tblLayout w:type="fixed"/>
        <w:tblCellMar>
          <w:left w:w="0" w:type="dxa"/>
          <w:right w:w="0" w:type="dxa"/>
        </w:tblCellMar>
        <w:tblLook w:val="0000"/>
      </w:tblPr>
      <w:tblGrid>
        <w:gridCol w:w="1237"/>
        <w:gridCol w:w="4536"/>
        <w:gridCol w:w="4081"/>
      </w:tblGrid>
      <w:tr w:rsidR="00444732" w:rsidRPr="00114203" w:rsidTr="00D84091">
        <w:trPr>
          <w:cantSplit/>
          <w:trHeight w:hRule="exact" w:val="1295"/>
        </w:trPr>
        <w:tc>
          <w:tcPr>
            <w:tcW w:w="1237" w:type="dxa"/>
            <w:vMerge w:val="restart"/>
            <w:tcBorders>
              <w:top w:val="single" w:sz="4" w:space="0" w:color="auto"/>
              <w:left w:val="single" w:sz="4" w:space="0" w:color="auto"/>
              <w:bottom w:val="nil"/>
              <w:right w:val="single" w:sz="4" w:space="0" w:color="auto"/>
            </w:tcBorders>
          </w:tcPr>
          <w:p w:rsidR="00444732" w:rsidRPr="00114203" w:rsidRDefault="00444732" w:rsidP="00D84091">
            <w:pPr>
              <w:widowControl w:val="0"/>
              <w:kinsoku w:val="0"/>
              <w:overflowPunct w:val="0"/>
              <w:spacing w:before="33" w:line="250" w:lineRule="exact"/>
              <w:ind w:left="115"/>
              <w:textAlignment w:val="baseline"/>
              <w:rPr>
                <w:b/>
                <w:bCs/>
                <w:spacing w:val="4"/>
                <w:sz w:val="20"/>
                <w:szCs w:val="20"/>
              </w:rPr>
            </w:pPr>
            <w:r w:rsidRPr="00114203">
              <w:rPr>
                <w:b/>
                <w:bCs/>
                <w:spacing w:val="4"/>
                <w:sz w:val="20"/>
                <w:szCs w:val="20"/>
              </w:rPr>
              <w:t xml:space="preserve">Istituzioni </w:t>
            </w:r>
          </w:p>
          <w:p w:rsidR="00444732" w:rsidRPr="00114203" w:rsidRDefault="00444732" w:rsidP="00D84091">
            <w:pPr>
              <w:widowControl w:val="0"/>
              <w:kinsoku w:val="0"/>
              <w:overflowPunct w:val="0"/>
              <w:spacing w:before="33" w:line="250" w:lineRule="exact"/>
              <w:ind w:left="115"/>
              <w:textAlignment w:val="baseline"/>
              <w:rPr>
                <w:b/>
                <w:bCs/>
                <w:spacing w:val="4"/>
                <w:sz w:val="20"/>
                <w:szCs w:val="20"/>
              </w:rPr>
            </w:pPr>
            <w:r w:rsidRPr="00114203">
              <w:rPr>
                <w:b/>
                <w:bCs/>
                <w:spacing w:val="4"/>
                <w:sz w:val="20"/>
                <w:szCs w:val="20"/>
              </w:rPr>
              <w:t>scolastiche</w:t>
            </w: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3" w:after="14" w:line="250" w:lineRule="exact"/>
              <w:ind w:left="110"/>
              <w:textAlignment w:val="baseline"/>
              <w:rPr>
                <w:b/>
                <w:bCs/>
                <w:spacing w:val="3"/>
                <w:sz w:val="20"/>
                <w:szCs w:val="20"/>
              </w:rPr>
            </w:pPr>
            <w:r w:rsidRPr="00114203">
              <w:rPr>
                <w:b/>
                <w:bCs/>
                <w:spacing w:val="3"/>
                <w:sz w:val="20"/>
                <w:szCs w:val="20"/>
              </w:rPr>
              <w:t>Istituzioni scolastiche sedi di CTP</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D84091">
            <w:pPr>
              <w:widowControl w:val="0"/>
              <w:kinsoku w:val="0"/>
              <w:overflowPunct w:val="0"/>
              <w:spacing w:line="250" w:lineRule="exact"/>
              <w:ind w:left="110"/>
              <w:textAlignment w:val="baseline"/>
              <w:rPr>
                <w:b/>
                <w:bCs/>
                <w:spacing w:val="5"/>
                <w:sz w:val="20"/>
                <w:szCs w:val="20"/>
              </w:rPr>
            </w:pPr>
            <w:r w:rsidRPr="00114203">
              <w:rPr>
                <w:b/>
                <w:bCs/>
                <w:spacing w:val="5"/>
                <w:sz w:val="20"/>
                <w:szCs w:val="20"/>
              </w:rPr>
              <w:t xml:space="preserve">Numero 2: </w:t>
            </w:r>
          </w:p>
          <w:p w:rsidR="00444732" w:rsidRPr="00114203" w:rsidRDefault="00444732" w:rsidP="00D84091">
            <w:pPr>
              <w:widowControl w:val="0"/>
              <w:kinsoku w:val="0"/>
              <w:overflowPunct w:val="0"/>
              <w:spacing w:line="250" w:lineRule="exact"/>
              <w:ind w:left="110"/>
              <w:textAlignment w:val="baseline"/>
              <w:rPr>
                <w:b/>
                <w:bCs/>
                <w:spacing w:val="5"/>
                <w:sz w:val="20"/>
                <w:szCs w:val="20"/>
              </w:rPr>
            </w:pPr>
            <w:r w:rsidRPr="00114203">
              <w:rPr>
                <w:b/>
                <w:bCs/>
                <w:spacing w:val="5"/>
                <w:sz w:val="20"/>
                <w:szCs w:val="20"/>
              </w:rPr>
              <w:t>sede di Casale M. (sede centrale / unità amministrativa)</w:t>
            </w:r>
          </w:p>
          <w:p w:rsidR="00444732" w:rsidRPr="00114203" w:rsidRDefault="00444732" w:rsidP="00D84091">
            <w:pPr>
              <w:widowControl w:val="0"/>
              <w:kinsoku w:val="0"/>
              <w:overflowPunct w:val="0"/>
              <w:spacing w:line="250" w:lineRule="exact"/>
              <w:ind w:left="110"/>
              <w:textAlignment w:val="baseline"/>
              <w:rPr>
                <w:b/>
                <w:bCs/>
                <w:spacing w:val="5"/>
                <w:sz w:val="20"/>
                <w:szCs w:val="20"/>
              </w:rPr>
            </w:pPr>
            <w:r w:rsidRPr="00114203">
              <w:rPr>
                <w:b/>
                <w:bCs/>
                <w:spacing w:val="5"/>
                <w:sz w:val="20"/>
                <w:szCs w:val="20"/>
              </w:rPr>
              <w:t>sede di Alessandria (sede associata / unità formativa)</w:t>
            </w:r>
          </w:p>
        </w:tc>
      </w:tr>
      <w:tr w:rsidR="00444732" w:rsidRPr="00114203" w:rsidTr="00D84091">
        <w:trPr>
          <w:cantSplit/>
          <w:trHeight w:hRule="exact" w:val="860"/>
        </w:trPr>
        <w:tc>
          <w:tcPr>
            <w:tcW w:w="1237" w:type="dxa"/>
            <w:vMerge/>
            <w:tcBorders>
              <w:top w:val="nil"/>
              <w:left w:val="single" w:sz="4" w:space="0" w:color="auto"/>
              <w:bottom w:val="nil"/>
              <w:right w:val="single" w:sz="4" w:space="0" w:color="auto"/>
            </w:tcBorders>
          </w:tcPr>
          <w:p w:rsidR="00444732" w:rsidRPr="00114203" w:rsidRDefault="00444732" w:rsidP="00B54EE1">
            <w:pPr>
              <w:widowControl w:val="0"/>
              <w:kinsoku w:val="0"/>
              <w:overflowPunct w:val="0"/>
              <w:textAlignment w:val="baseline"/>
              <w:rPr>
                <w:b/>
                <w:bCs/>
                <w:spacing w:val="5"/>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3" w:after="14" w:line="250" w:lineRule="exact"/>
              <w:ind w:left="110"/>
              <w:textAlignment w:val="baseline"/>
              <w:rPr>
                <w:b/>
                <w:bCs/>
                <w:spacing w:val="4"/>
                <w:sz w:val="20"/>
                <w:szCs w:val="20"/>
              </w:rPr>
            </w:pPr>
            <w:r w:rsidRPr="00114203">
              <w:rPr>
                <w:b/>
                <w:bCs/>
                <w:spacing w:val="4"/>
                <w:sz w:val="20"/>
                <w:szCs w:val="20"/>
              </w:rPr>
              <w:t>Istituzioni scolastiche gestori di Corsi serali</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3" w:after="14" w:line="250" w:lineRule="exact"/>
              <w:ind w:left="110"/>
              <w:textAlignment w:val="baseline"/>
              <w:rPr>
                <w:b/>
                <w:bCs/>
                <w:spacing w:val="5"/>
                <w:sz w:val="20"/>
                <w:szCs w:val="20"/>
              </w:rPr>
            </w:pPr>
            <w:r w:rsidRPr="00114203">
              <w:rPr>
                <w:b/>
                <w:bCs/>
                <w:spacing w:val="5"/>
                <w:sz w:val="20"/>
                <w:szCs w:val="20"/>
              </w:rPr>
              <w:t xml:space="preserve">Numero 1: sede di Casale in accordo di rete con I.S. “Balbo”, I.S. “Sobrero”, </w:t>
            </w:r>
          </w:p>
          <w:p w:rsidR="00444732" w:rsidRPr="00114203" w:rsidRDefault="00444732" w:rsidP="00D84091">
            <w:pPr>
              <w:widowControl w:val="0"/>
              <w:kinsoku w:val="0"/>
              <w:overflowPunct w:val="0"/>
              <w:spacing w:before="33" w:after="14" w:line="250" w:lineRule="exact"/>
              <w:ind w:left="110"/>
              <w:textAlignment w:val="baseline"/>
              <w:rPr>
                <w:b/>
                <w:bCs/>
                <w:spacing w:val="5"/>
                <w:sz w:val="20"/>
                <w:szCs w:val="20"/>
              </w:rPr>
            </w:pPr>
            <w:r w:rsidRPr="00114203">
              <w:rPr>
                <w:b/>
                <w:bCs/>
                <w:spacing w:val="5"/>
                <w:sz w:val="20"/>
                <w:szCs w:val="20"/>
              </w:rPr>
              <w:t>I.S. “Leardi”, I.P. “Ronco”.</w:t>
            </w:r>
          </w:p>
        </w:tc>
      </w:tr>
      <w:tr w:rsidR="00444732" w:rsidRPr="00114203" w:rsidTr="00D84091">
        <w:trPr>
          <w:cantSplit/>
          <w:trHeight w:hRule="exact" w:val="627"/>
        </w:trPr>
        <w:tc>
          <w:tcPr>
            <w:tcW w:w="1237" w:type="dxa"/>
            <w:vMerge/>
            <w:tcBorders>
              <w:top w:val="nil"/>
              <w:left w:val="single" w:sz="4" w:space="0" w:color="auto"/>
              <w:bottom w:val="nil"/>
              <w:right w:val="single" w:sz="4" w:space="0" w:color="auto"/>
            </w:tcBorders>
          </w:tcPr>
          <w:p w:rsidR="00444732" w:rsidRPr="00114203" w:rsidRDefault="00444732" w:rsidP="00B54EE1">
            <w:pPr>
              <w:widowControl w:val="0"/>
              <w:kinsoku w:val="0"/>
              <w:overflowPunct w:val="0"/>
              <w:textAlignment w:val="baseline"/>
              <w:rPr>
                <w:b/>
                <w:bCs/>
                <w:spacing w:val="5"/>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3" w:after="14" w:line="250" w:lineRule="exact"/>
              <w:ind w:left="110"/>
              <w:textAlignment w:val="baseline"/>
              <w:rPr>
                <w:b/>
                <w:bCs/>
                <w:spacing w:val="2"/>
                <w:sz w:val="20"/>
                <w:szCs w:val="20"/>
              </w:rPr>
            </w:pPr>
            <w:r w:rsidRPr="00114203">
              <w:rPr>
                <w:b/>
                <w:bCs/>
                <w:spacing w:val="2"/>
                <w:sz w:val="20"/>
                <w:szCs w:val="20"/>
              </w:rPr>
              <w:t>Scuole carcerarie di I livello</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7C4F0F">
            <w:pPr>
              <w:widowControl w:val="0"/>
              <w:kinsoku w:val="0"/>
              <w:overflowPunct w:val="0"/>
              <w:spacing w:before="33" w:after="14" w:line="250" w:lineRule="exact"/>
              <w:ind w:left="110"/>
              <w:textAlignment w:val="baseline"/>
              <w:rPr>
                <w:b/>
                <w:bCs/>
                <w:spacing w:val="6"/>
                <w:sz w:val="20"/>
                <w:szCs w:val="20"/>
              </w:rPr>
            </w:pPr>
            <w:r w:rsidRPr="00114203">
              <w:rPr>
                <w:b/>
                <w:bCs/>
                <w:spacing w:val="6"/>
                <w:sz w:val="20"/>
                <w:szCs w:val="20"/>
              </w:rPr>
              <w:t>Numero 1: sede di Alessandria con carcere “Don Soria” e “San Michele”.</w:t>
            </w:r>
          </w:p>
        </w:tc>
      </w:tr>
      <w:tr w:rsidR="00444732" w:rsidRPr="00114203" w:rsidTr="00D84091">
        <w:trPr>
          <w:cantSplit/>
          <w:trHeight w:hRule="exact" w:val="356"/>
        </w:trPr>
        <w:tc>
          <w:tcPr>
            <w:tcW w:w="1237" w:type="dxa"/>
            <w:vMerge/>
            <w:tcBorders>
              <w:top w:val="nil"/>
              <w:left w:val="single" w:sz="4" w:space="0" w:color="auto"/>
              <w:bottom w:val="single" w:sz="4" w:space="0" w:color="auto"/>
              <w:right w:val="single" w:sz="4" w:space="0" w:color="auto"/>
            </w:tcBorders>
          </w:tcPr>
          <w:p w:rsidR="00444732" w:rsidRPr="00114203" w:rsidRDefault="00444732" w:rsidP="00B54EE1">
            <w:pPr>
              <w:widowControl w:val="0"/>
              <w:kinsoku w:val="0"/>
              <w:overflowPunct w:val="0"/>
              <w:textAlignment w:val="baseline"/>
              <w:rPr>
                <w:b/>
                <w:bCs/>
                <w:spacing w:val="6"/>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3" w:after="14" w:line="250" w:lineRule="exact"/>
              <w:ind w:left="110"/>
              <w:textAlignment w:val="baseline"/>
              <w:rPr>
                <w:b/>
                <w:bCs/>
                <w:spacing w:val="1"/>
                <w:sz w:val="20"/>
                <w:szCs w:val="20"/>
              </w:rPr>
            </w:pPr>
            <w:r w:rsidRPr="00114203">
              <w:rPr>
                <w:b/>
                <w:bCs/>
                <w:spacing w:val="1"/>
                <w:sz w:val="20"/>
                <w:szCs w:val="20"/>
              </w:rPr>
              <w:t>Scuole carcerarie di II livello</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5" w:after="12" w:line="250" w:lineRule="exact"/>
              <w:ind w:left="110"/>
              <w:textAlignment w:val="baseline"/>
              <w:rPr>
                <w:b/>
                <w:bCs/>
                <w:spacing w:val="5"/>
                <w:sz w:val="20"/>
                <w:szCs w:val="20"/>
              </w:rPr>
            </w:pPr>
            <w:r w:rsidRPr="00114203">
              <w:rPr>
                <w:b/>
                <w:bCs/>
                <w:spacing w:val="5"/>
                <w:sz w:val="20"/>
                <w:szCs w:val="20"/>
              </w:rPr>
              <w:t>Numero 1: I.S. “Nervi –Fermi”.</w:t>
            </w:r>
          </w:p>
        </w:tc>
      </w:tr>
      <w:tr w:rsidR="00444732" w:rsidRPr="00114203" w:rsidTr="00D84091">
        <w:trPr>
          <w:cantSplit/>
          <w:trHeight w:hRule="exact" w:val="302"/>
        </w:trPr>
        <w:tc>
          <w:tcPr>
            <w:tcW w:w="1237" w:type="dxa"/>
            <w:vMerge w:val="restart"/>
            <w:tcBorders>
              <w:top w:val="single" w:sz="4" w:space="0" w:color="auto"/>
              <w:left w:val="single" w:sz="4" w:space="0" w:color="auto"/>
              <w:bottom w:val="nil"/>
              <w:right w:val="single" w:sz="4" w:space="0" w:color="auto"/>
            </w:tcBorders>
          </w:tcPr>
          <w:p w:rsidR="00444732" w:rsidRPr="00114203" w:rsidRDefault="00444732" w:rsidP="00B54EE1">
            <w:pPr>
              <w:widowControl w:val="0"/>
              <w:kinsoku w:val="0"/>
              <w:overflowPunct w:val="0"/>
              <w:spacing w:before="31" w:after="621" w:line="250" w:lineRule="exact"/>
              <w:ind w:left="115"/>
              <w:textAlignment w:val="baseline"/>
              <w:rPr>
                <w:b/>
                <w:bCs/>
                <w:spacing w:val="6"/>
                <w:sz w:val="20"/>
                <w:szCs w:val="20"/>
              </w:rPr>
            </w:pPr>
            <w:r w:rsidRPr="00114203">
              <w:rPr>
                <w:b/>
                <w:bCs/>
                <w:spacing w:val="6"/>
                <w:sz w:val="20"/>
                <w:szCs w:val="20"/>
              </w:rPr>
              <w:t xml:space="preserve">Docenti </w:t>
            </w: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3" w:after="14" w:line="250" w:lineRule="exact"/>
              <w:ind w:left="110"/>
              <w:textAlignment w:val="baseline"/>
              <w:rPr>
                <w:b/>
                <w:bCs/>
                <w:sz w:val="20"/>
                <w:szCs w:val="20"/>
              </w:rPr>
            </w:pPr>
            <w:r w:rsidRPr="00114203">
              <w:rPr>
                <w:b/>
                <w:bCs/>
                <w:sz w:val="20"/>
                <w:szCs w:val="20"/>
              </w:rPr>
              <w:t>Scuola primaria</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6" w:after="11" w:line="250" w:lineRule="exact"/>
              <w:ind w:left="110"/>
              <w:textAlignment w:val="baseline"/>
              <w:rPr>
                <w:b/>
                <w:bCs/>
                <w:spacing w:val="7"/>
                <w:sz w:val="20"/>
                <w:szCs w:val="20"/>
              </w:rPr>
            </w:pPr>
            <w:r w:rsidRPr="00114203">
              <w:rPr>
                <w:b/>
                <w:bCs/>
                <w:spacing w:val="7"/>
                <w:sz w:val="20"/>
                <w:szCs w:val="20"/>
              </w:rPr>
              <w:t>Numero docenti: 9</w:t>
            </w:r>
          </w:p>
        </w:tc>
      </w:tr>
      <w:tr w:rsidR="00444732" w:rsidRPr="00114203" w:rsidTr="00D84091">
        <w:trPr>
          <w:cantSplit/>
          <w:trHeight w:hRule="exact" w:val="303"/>
        </w:trPr>
        <w:tc>
          <w:tcPr>
            <w:tcW w:w="1237" w:type="dxa"/>
            <w:vMerge/>
            <w:tcBorders>
              <w:top w:val="nil"/>
              <w:left w:val="single" w:sz="4" w:space="0" w:color="auto"/>
              <w:bottom w:val="nil"/>
              <w:right w:val="single" w:sz="4" w:space="0" w:color="auto"/>
            </w:tcBorders>
          </w:tcPr>
          <w:p w:rsidR="00444732" w:rsidRPr="00114203" w:rsidRDefault="00444732" w:rsidP="00B54EE1">
            <w:pPr>
              <w:widowControl w:val="0"/>
              <w:kinsoku w:val="0"/>
              <w:overflowPunct w:val="0"/>
              <w:textAlignment w:val="baseline"/>
              <w:rPr>
                <w:b/>
                <w:bCs/>
                <w:spacing w:val="7"/>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3" w:after="14" w:line="250" w:lineRule="exact"/>
              <w:ind w:left="110"/>
              <w:textAlignment w:val="baseline"/>
              <w:rPr>
                <w:b/>
                <w:bCs/>
                <w:spacing w:val="3"/>
                <w:sz w:val="20"/>
                <w:szCs w:val="20"/>
              </w:rPr>
            </w:pPr>
            <w:r w:rsidRPr="00114203">
              <w:rPr>
                <w:b/>
                <w:bCs/>
                <w:spacing w:val="3"/>
                <w:sz w:val="20"/>
                <w:szCs w:val="20"/>
              </w:rPr>
              <w:t>Scuola secondaria I grado</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6" w:after="11" w:line="250" w:lineRule="exact"/>
              <w:ind w:left="110"/>
              <w:textAlignment w:val="baseline"/>
              <w:rPr>
                <w:b/>
                <w:bCs/>
                <w:spacing w:val="7"/>
                <w:sz w:val="20"/>
                <w:szCs w:val="20"/>
              </w:rPr>
            </w:pPr>
            <w:r w:rsidRPr="00114203">
              <w:rPr>
                <w:b/>
                <w:bCs/>
                <w:spacing w:val="7"/>
                <w:sz w:val="20"/>
                <w:szCs w:val="20"/>
              </w:rPr>
              <w:t>Numero docenti: 10</w:t>
            </w:r>
          </w:p>
        </w:tc>
      </w:tr>
      <w:tr w:rsidR="00444732" w:rsidRPr="00114203" w:rsidTr="00D84091">
        <w:trPr>
          <w:cantSplit/>
          <w:trHeight w:hRule="exact" w:val="2794"/>
        </w:trPr>
        <w:tc>
          <w:tcPr>
            <w:tcW w:w="1237" w:type="dxa"/>
            <w:vMerge/>
            <w:tcBorders>
              <w:top w:val="nil"/>
              <w:left w:val="single" w:sz="4" w:space="0" w:color="auto"/>
              <w:bottom w:val="single" w:sz="4" w:space="0" w:color="auto"/>
              <w:right w:val="single" w:sz="4" w:space="0" w:color="auto"/>
            </w:tcBorders>
          </w:tcPr>
          <w:p w:rsidR="00444732" w:rsidRPr="00114203" w:rsidRDefault="00444732" w:rsidP="00B54EE1">
            <w:pPr>
              <w:widowControl w:val="0"/>
              <w:kinsoku w:val="0"/>
              <w:overflowPunct w:val="0"/>
              <w:textAlignment w:val="baseline"/>
              <w:rPr>
                <w:b/>
                <w:bCs/>
                <w:spacing w:val="7"/>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3" w:after="14" w:line="250" w:lineRule="exact"/>
              <w:ind w:left="110"/>
              <w:textAlignment w:val="baseline"/>
              <w:rPr>
                <w:b/>
                <w:bCs/>
                <w:spacing w:val="2"/>
                <w:sz w:val="20"/>
                <w:szCs w:val="20"/>
              </w:rPr>
            </w:pPr>
            <w:r w:rsidRPr="00114203">
              <w:rPr>
                <w:b/>
                <w:bCs/>
                <w:spacing w:val="2"/>
                <w:sz w:val="20"/>
                <w:szCs w:val="20"/>
              </w:rPr>
              <w:t>Scuola secondaria II grado</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6" w:after="11" w:line="250" w:lineRule="exact"/>
              <w:ind w:left="110"/>
              <w:textAlignment w:val="baseline"/>
              <w:rPr>
                <w:b/>
                <w:bCs/>
                <w:spacing w:val="7"/>
                <w:sz w:val="20"/>
                <w:szCs w:val="20"/>
              </w:rPr>
            </w:pPr>
            <w:r w:rsidRPr="00114203">
              <w:rPr>
                <w:b/>
                <w:bCs/>
                <w:spacing w:val="7"/>
                <w:sz w:val="20"/>
                <w:szCs w:val="20"/>
              </w:rPr>
              <w:t xml:space="preserve">Numero docenti: </w:t>
            </w:r>
          </w:p>
          <w:p w:rsidR="00444732" w:rsidRPr="00114203" w:rsidRDefault="00444732" w:rsidP="00B54EE1">
            <w:pPr>
              <w:widowControl w:val="0"/>
              <w:numPr>
                <w:ilvl w:val="0"/>
                <w:numId w:val="5"/>
              </w:numPr>
              <w:kinsoku w:val="0"/>
              <w:overflowPunct w:val="0"/>
              <w:autoSpaceDE w:val="0"/>
              <w:autoSpaceDN w:val="0"/>
              <w:adjustRightInd w:val="0"/>
              <w:spacing w:before="36" w:after="11" w:line="250" w:lineRule="exact"/>
              <w:textAlignment w:val="baseline"/>
              <w:rPr>
                <w:b/>
                <w:bCs/>
                <w:spacing w:val="7"/>
                <w:sz w:val="20"/>
                <w:szCs w:val="20"/>
              </w:rPr>
            </w:pPr>
            <w:r w:rsidRPr="00114203">
              <w:rPr>
                <w:b/>
                <w:bCs/>
                <w:spacing w:val="7"/>
                <w:sz w:val="20"/>
                <w:szCs w:val="20"/>
              </w:rPr>
              <w:t>CTP Polis n.5</w:t>
            </w:r>
          </w:p>
          <w:p w:rsidR="00444732" w:rsidRPr="00114203" w:rsidRDefault="00444732" w:rsidP="00B54EE1">
            <w:pPr>
              <w:widowControl w:val="0"/>
              <w:numPr>
                <w:ilvl w:val="0"/>
                <w:numId w:val="5"/>
              </w:numPr>
              <w:kinsoku w:val="0"/>
              <w:overflowPunct w:val="0"/>
              <w:autoSpaceDE w:val="0"/>
              <w:autoSpaceDN w:val="0"/>
              <w:adjustRightInd w:val="0"/>
              <w:spacing w:before="36" w:after="11" w:line="250" w:lineRule="exact"/>
              <w:textAlignment w:val="baseline"/>
              <w:rPr>
                <w:b/>
                <w:bCs/>
                <w:spacing w:val="7"/>
                <w:sz w:val="20"/>
                <w:szCs w:val="20"/>
              </w:rPr>
            </w:pPr>
            <w:r w:rsidRPr="00114203">
              <w:rPr>
                <w:b/>
                <w:bCs/>
                <w:spacing w:val="7"/>
                <w:sz w:val="20"/>
                <w:szCs w:val="20"/>
              </w:rPr>
              <w:t>Carcere Biennio n.17</w:t>
            </w:r>
          </w:p>
          <w:p w:rsidR="00444732" w:rsidRPr="00114203" w:rsidRDefault="00444732" w:rsidP="00B54EE1">
            <w:pPr>
              <w:widowControl w:val="0"/>
              <w:numPr>
                <w:ilvl w:val="0"/>
                <w:numId w:val="5"/>
              </w:numPr>
              <w:kinsoku w:val="0"/>
              <w:overflowPunct w:val="0"/>
              <w:autoSpaceDE w:val="0"/>
              <w:autoSpaceDN w:val="0"/>
              <w:adjustRightInd w:val="0"/>
              <w:spacing w:before="36" w:after="11" w:line="250" w:lineRule="exact"/>
              <w:textAlignment w:val="baseline"/>
              <w:rPr>
                <w:b/>
                <w:bCs/>
                <w:spacing w:val="7"/>
                <w:sz w:val="20"/>
                <w:szCs w:val="20"/>
              </w:rPr>
            </w:pPr>
            <w:r w:rsidRPr="00114203">
              <w:rPr>
                <w:b/>
                <w:bCs/>
                <w:spacing w:val="7"/>
                <w:sz w:val="20"/>
                <w:szCs w:val="20"/>
              </w:rPr>
              <w:t>Carcere Triennio n.9</w:t>
            </w:r>
          </w:p>
          <w:p w:rsidR="00444732" w:rsidRPr="00114203" w:rsidRDefault="00444732" w:rsidP="00B54EE1">
            <w:pPr>
              <w:widowControl w:val="0"/>
              <w:numPr>
                <w:ilvl w:val="0"/>
                <w:numId w:val="5"/>
              </w:numPr>
              <w:kinsoku w:val="0"/>
              <w:overflowPunct w:val="0"/>
              <w:autoSpaceDE w:val="0"/>
              <w:autoSpaceDN w:val="0"/>
              <w:adjustRightInd w:val="0"/>
              <w:spacing w:before="36" w:after="11" w:line="250" w:lineRule="exact"/>
              <w:textAlignment w:val="baseline"/>
              <w:rPr>
                <w:b/>
                <w:bCs/>
                <w:spacing w:val="7"/>
                <w:sz w:val="20"/>
                <w:szCs w:val="20"/>
              </w:rPr>
            </w:pPr>
            <w:r w:rsidRPr="00114203">
              <w:rPr>
                <w:b/>
                <w:bCs/>
                <w:spacing w:val="7"/>
                <w:sz w:val="20"/>
                <w:szCs w:val="20"/>
              </w:rPr>
              <w:t>Istituti Superiori Biennio DPR 263/12 n.12</w:t>
            </w:r>
          </w:p>
          <w:p w:rsidR="00444732" w:rsidRPr="00114203" w:rsidRDefault="00444732" w:rsidP="00B54EE1">
            <w:pPr>
              <w:widowControl w:val="0"/>
              <w:numPr>
                <w:ilvl w:val="0"/>
                <w:numId w:val="5"/>
              </w:numPr>
              <w:kinsoku w:val="0"/>
              <w:overflowPunct w:val="0"/>
              <w:autoSpaceDE w:val="0"/>
              <w:autoSpaceDN w:val="0"/>
              <w:adjustRightInd w:val="0"/>
              <w:spacing w:before="36" w:after="11" w:line="250" w:lineRule="exact"/>
              <w:textAlignment w:val="baseline"/>
              <w:rPr>
                <w:b/>
                <w:bCs/>
                <w:spacing w:val="7"/>
                <w:sz w:val="20"/>
                <w:szCs w:val="20"/>
              </w:rPr>
            </w:pPr>
            <w:r w:rsidRPr="00114203">
              <w:rPr>
                <w:b/>
                <w:bCs/>
                <w:spacing w:val="7"/>
                <w:sz w:val="20"/>
                <w:szCs w:val="20"/>
              </w:rPr>
              <w:t>Istituti Superiori Biennio POLIS n.12</w:t>
            </w:r>
          </w:p>
          <w:p w:rsidR="00444732" w:rsidRPr="00114203" w:rsidRDefault="00444732" w:rsidP="00B54EE1">
            <w:pPr>
              <w:widowControl w:val="0"/>
              <w:numPr>
                <w:ilvl w:val="0"/>
                <w:numId w:val="5"/>
              </w:numPr>
              <w:kinsoku w:val="0"/>
              <w:overflowPunct w:val="0"/>
              <w:autoSpaceDE w:val="0"/>
              <w:autoSpaceDN w:val="0"/>
              <w:adjustRightInd w:val="0"/>
              <w:spacing w:before="36" w:after="11" w:line="250" w:lineRule="exact"/>
              <w:textAlignment w:val="baseline"/>
              <w:rPr>
                <w:b/>
                <w:bCs/>
                <w:spacing w:val="7"/>
                <w:sz w:val="20"/>
                <w:szCs w:val="20"/>
              </w:rPr>
            </w:pPr>
            <w:r w:rsidRPr="00114203">
              <w:rPr>
                <w:b/>
                <w:bCs/>
                <w:spacing w:val="7"/>
                <w:sz w:val="20"/>
                <w:szCs w:val="20"/>
              </w:rPr>
              <w:t>Istituti Superiori Triennio POLIS n.30</w:t>
            </w:r>
          </w:p>
        </w:tc>
      </w:tr>
      <w:tr w:rsidR="00444732" w:rsidRPr="00114203" w:rsidTr="00D84091">
        <w:trPr>
          <w:cantSplit/>
          <w:trHeight w:hRule="exact" w:val="303"/>
        </w:trPr>
        <w:tc>
          <w:tcPr>
            <w:tcW w:w="1237" w:type="dxa"/>
            <w:vMerge w:val="restart"/>
            <w:tcBorders>
              <w:top w:val="single" w:sz="4" w:space="0" w:color="auto"/>
              <w:left w:val="single" w:sz="4" w:space="0" w:color="auto"/>
              <w:bottom w:val="nil"/>
              <w:right w:val="single" w:sz="4" w:space="0" w:color="auto"/>
            </w:tcBorders>
          </w:tcPr>
          <w:p w:rsidR="00444732" w:rsidRPr="00114203" w:rsidRDefault="00444732" w:rsidP="00B54EE1">
            <w:pPr>
              <w:widowControl w:val="0"/>
              <w:kinsoku w:val="0"/>
              <w:overflowPunct w:val="0"/>
              <w:spacing w:before="33" w:after="619" w:line="250" w:lineRule="exact"/>
              <w:ind w:left="115"/>
              <w:textAlignment w:val="baseline"/>
              <w:rPr>
                <w:b/>
                <w:bCs/>
                <w:spacing w:val="-11"/>
                <w:sz w:val="20"/>
                <w:szCs w:val="20"/>
              </w:rPr>
            </w:pPr>
            <w:r w:rsidRPr="00114203">
              <w:rPr>
                <w:b/>
                <w:bCs/>
                <w:spacing w:val="-11"/>
                <w:sz w:val="20"/>
                <w:szCs w:val="20"/>
              </w:rPr>
              <w:t>ATA</w:t>
            </w: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6" w:after="11" w:line="250" w:lineRule="exact"/>
              <w:ind w:left="110"/>
              <w:textAlignment w:val="baseline"/>
              <w:rPr>
                <w:b/>
                <w:bCs/>
                <w:spacing w:val="2"/>
                <w:sz w:val="20"/>
                <w:szCs w:val="20"/>
              </w:rPr>
            </w:pPr>
            <w:r w:rsidRPr="00114203">
              <w:rPr>
                <w:b/>
                <w:bCs/>
                <w:spacing w:val="2"/>
                <w:sz w:val="20"/>
                <w:szCs w:val="20"/>
              </w:rPr>
              <w:t>Collaboratori scolastici</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8" w:after="9" w:line="250" w:lineRule="exact"/>
              <w:ind w:left="110"/>
              <w:textAlignment w:val="baseline"/>
              <w:rPr>
                <w:b/>
                <w:bCs/>
                <w:spacing w:val="5"/>
                <w:sz w:val="20"/>
                <w:szCs w:val="20"/>
              </w:rPr>
            </w:pPr>
            <w:r w:rsidRPr="00114203">
              <w:rPr>
                <w:b/>
                <w:bCs/>
                <w:spacing w:val="5"/>
                <w:sz w:val="20"/>
                <w:szCs w:val="20"/>
              </w:rPr>
              <w:t>Numero 4</w:t>
            </w:r>
          </w:p>
        </w:tc>
      </w:tr>
      <w:tr w:rsidR="00444732" w:rsidRPr="00114203" w:rsidTr="00D84091">
        <w:trPr>
          <w:cantSplit/>
          <w:trHeight w:hRule="exact" w:val="302"/>
        </w:trPr>
        <w:tc>
          <w:tcPr>
            <w:tcW w:w="1237" w:type="dxa"/>
            <w:vMerge/>
            <w:tcBorders>
              <w:top w:val="nil"/>
              <w:left w:val="single" w:sz="4" w:space="0" w:color="auto"/>
              <w:bottom w:val="nil"/>
              <w:right w:val="single" w:sz="4" w:space="0" w:color="auto"/>
            </w:tcBorders>
          </w:tcPr>
          <w:p w:rsidR="00444732" w:rsidRPr="00114203" w:rsidRDefault="00444732" w:rsidP="00B54EE1">
            <w:pPr>
              <w:widowControl w:val="0"/>
              <w:kinsoku w:val="0"/>
              <w:overflowPunct w:val="0"/>
              <w:textAlignment w:val="baseline"/>
              <w:rPr>
                <w:b/>
                <w:bCs/>
                <w:spacing w:val="5"/>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5" w:after="12" w:line="250" w:lineRule="exact"/>
              <w:ind w:left="110"/>
              <w:textAlignment w:val="baseline"/>
              <w:rPr>
                <w:b/>
                <w:bCs/>
                <w:spacing w:val="4"/>
                <w:sz w:val="20"/>
                <w:szCs w:val="20"/>
              </w:rPr>
            </w:pPr>
            <w:r w:rsidRPr="00114203">
              <w:rPr>
                <w:b/>
                <w:bCs/>
                <w:spacing w:val="4"/>
                <w:sz w:val="20"/>
                <w:szCs w:val="20"/>
              </w:rPr>
              <w:t>Assistenti amministrativi</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7" w:after="10" w:line="250" w:lineRule="exact"/>
              <w:ind w:left="110"/>
              <w:textAlignment w:val="baseline"/>
              <w:rPr>
                <w:b/>
                <w:bCs/>
                <w:spacing w:val="5"/>
                <w:sz w:val="20"/>
                <w:szCs w:val="20"/>
              </w:rPr>
            </w:pPr>
            <w:r w:rsidRPr="00114203">
              <w:rPr>
                <w:b/>
                <w:bCs/>
                <w:spacing w:val="5"/>
                <w:sz w:val="20"/>
                <w:szCs w:val="20"/>
              </w:rPr>
              <w:t>Numero 2</w:t>
            </w:r>
          </w:p>
        </w:tc>
      </w:tr>
      <w:tr w:rsidR="00444732" w:rsidRPr="00114203" w:rsidTr="00D84091">
        <w:trPr>
          <w:cantSplit/>
          <w:trHeight w:hRule="exact" w:val="1382"/>
        </w:trPr>
        <w:tc>
          <w:tcPr>
            <w:tcW w:w="1237" w:type="dxa"/>
            <w:vMerge/>
            <w:tcBorders>
              <w:top w:val="nil"/>
              <w:left w:val="single" w:sz="4" w:space="0" w:color="auto"/>
              <w:bottom w:val="single" w:sz="4" w:space="0" w:color="auto"/>
              <w:right w:val="single" w:sz="4" w:space="0" w:color="auto"/>
            </w:tcBorders>
          </w:tcPr>
          <w:p w:rsidR="00444732" w:rsidRPr="00114203" w:rsidRDefault="00444732" w:rsidP="00B54EE1">
            <w:pPr>
              <w:widowControl w:val="0"/>
              <w:kinsoku w:val="0"/>
              <w:overflowPunct w:val="0"/>
              <w:textAlignment w:val="baseline"/>
              <w:rPr>
                <w:b/>
                <w:bCs/>
                <w:spacing w:val="5"/>
                <w:sz w:val="20"/>
                <w:szCs w:val="20"/>
              </w:rPr>
            </w:pPr>
          </w:p>
        </w:tc>
        <w:tc>
          <w:tcPr>
            <w:tcW w:w="4536"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B54EE1">
            <w:pPr>
              <w:widowControl w:val="0"/>
              <w:kinsoku w:val="0"/>
              <w:overflowPunct w:val="0"/>
              <w:spacing w:before="33" w:after="14" w:line="250" w:lineRule="exact"/>
              <w:ind w:left="110"/>
              <w:textAlignment w:val="baseline"/>
              <w:rPr>
                <w:b/>
                <w:bCs/>
                <w:spacing w:val="-13"/>
                <w:sz w:val="20"/>
                <w:szCs w:val="20"/>
              </w:rPr>
            </w:pPr>
            <w:r w:rsidRPr="00114203">
              <w:rPr>
                <w:b/>
                <w:bCs/>
                <w:spacing w:val="-13"/>
                <w:sz w:val="20"/>
                <w:szCs w:val="20"/>
              </w:rPr>
              <w:t>DSGA</w:t>
            </w:r>
          </w:p>
        </w:tc>
        <w:tc>
          <w:tcPr>
            <w:tcW w:w="4081"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7C4F0F">
            <w:pPr>
              <w:widowControl w:val="0"/>
              <w:kinsoku w:val="0"/>
              <w:overflowPunct w:val="0"/>
              <w:spacing w:before="38" w:after="9" w:line="250" w:lineRule="exact"/>
              <w:ind w:left="110"/>
              <w:textAlignment w:val="baseline"/>
              <w:rPr>
                <w:b/>
                <w:bCs/>
                <w:spacing w:val="6"/>
                <w:sz w:val="20"/>
                <w:szCs w:val="20"/>
              </w:rPr>
            </w:pPr>
            <w:r w:rsidRPr="00114203">
              <w:rPr>
                <w:b/>
                <w:bCs/>
                <w:spacing w:val="6"/>
                <w:sz w:val="20"/>
                <w:szCs w:val="20"/>
              </w:rPr>
              <w:t>Numero 1: per il corrente anno scolastico il Piano Nazionale Assistito non prevede la gestione amministrativa autonoma (rif. Accordo CTP Casale Monferrato – Alessandria).</w:t>
            </w:r>
          </w:p>
        </w:tc>
      </w:tr>
    </w:tbl>
    <w:p w:rsidR="00444732" w:rsidRPr="00114203" w:rsidRDefault="00444732" w:rsidP="00F9258A">
      <w:pPr>
        <w:spacing w:line="360" w:lineRule="auto"/>
        <w:jc w:val="both"/>
        <w:rPr>
          <w:sz w:val="20"/>
          <w:szCs w:val="20"/>
        </w:rPr>
      </w:pPr>
    </w:p>
    <w:tbl>
      <w:tblPr>
        <w:tblW w:w="9859" w:type="dxa"/>
        <w:tblInd w:w="29" w:type="dxa"/>
        <w:tblLayout w:type="fixed"/>
        <w:tblCellMar>
          <w:left w:w="0" w:type="dxa"/>
          <w:right w:w="0" w:type="dxa"/>
        </w:tblCellMar>
        <w:tblLook w:val="0000"/>
      </w:tblPr>
      <w:tblGrid>
        <w:gridCol w:w="1776"/>
        <w:gridCol w:w="5174"/>
        <w:gridCol w:w="2909"/>
      </w:tblGrid>
      <w:tr w:rsidR="00444732" w:rsidRPr="00114203" w:rsidTr="00497D9F">
        <w:trPr>
          <w:trHeight w:hRule="exact" w:val="524"/>
        </w:trPr>
        <w:tc>
          <w:tcPr>
            <w:tcW w:w="1776" w:type="dxa"/>
            <w:tcBorders>
              <w:top w:val="single" w:sz="4" w:space="0" w:color="auto"/>
              <w:left w:val="single" w:sz="4" w:space="0" w:color="auto"/>
              <w:bottom w:val="single" w:sz="4" w:space="0" w:color="auto"/>
              <w:right w:val="single" w:sz="4" w:space="0" w:color="auto"/>
            </w:tcBorders>
          </w:tcPr>
          <w:p w:rsidR="00444732" w:rsidRPr="00114203" w:rsidRDefault="00444732" w:rsidP="00E72FE2">
            <w:pPr>
              <w:kinsoku w:val="0"/>
              <w:overflowPunct w:val="0"/>
              <w:spacing w:before="41" w:after="145" w:line="250" w:lineRule="exact"/>
              <w:ind w:left="72"/>
              <w:textAlignment w:val="baseline"/>
              <w:rPr>
                <w:b/>
                <w:bCs/>
                <w:spacing w:val="5"/>
                <w:sz w:val="20"/>
                <w:szCs w:val="20"/>
              </w:rPr>
            </w:pPr>
            <w:r w:rsidRPr="00114203">
              <w:rPr>
                <w:b/>
                <w:bCs/>
                <w:sz w:val="20"/>
                <w:szCs w:val="20"/>
              </w:rPr>
              <w:t>Accordi di rete</w:t>
            </w:r>
            <w:r w:rsidRPr="00114203">
              <w:rPr>
                <w:b/>
                <w:bCs/>
                <w:sz w:val="20"/>
                <w:szCs w:val="20"/>
              </w:rPr>
              <w:tab/>
            </w:r>
          </w:p>
        </w:tc>
        <w:tc>
          <w:tcPr>
            <w:tcW w:w="8083" w:type="dxa"/>
            <w:gridSpan w:val="2"/>
            <w:tcBorders>
              <w:top w:val="single" w:sz="4" w:space="0" w:color="auto"/>
              <w:left w:val="single" w:sz="4" w:space="0" w:color="auto"/>
              <w:bottom w:val="single" w:sz="4" w:space="0" w:color="auto"/>
              <w:right w:val="single" w:sz="4" w:space="0" w:color="auto"/>
            </w:tcBorders>
          </w:tcPr>
          <w:p w:rsidR="00444732" w:rsidRPr="00114203" w:rsidRDefault="00444732" w:rsidP="00E72FE2">
            <w:pPr>
              <w:kinsoku w:val="0"/>
              <w:overflowPunct w:val="0"/>
              <w:spacing w:before="38" w:after="432" w:line="250" w:lineRule="exact"/>
              <w:ind w:left="111"/>
              <w:textAlignment w:val="baseline"/>
              <w:rPr>
                <w:b/>
                <w:bCs/>
                <w:spacing w:val="8"/>
                <w:sz w:val="20"/>
                <w:szCs w:val="20"/>
              </w:rPr>
            </w:pPr>
            <w:r w:rsidRPr="00114203">
              <w:rPr>
                <w:b/>
                <w:bCs/>
                <w:spacing w:val="4"/>
                <w:sz w:val="20"/>
                <w:szCs w:val="20"/>
              </w:rPr>
              <w:t>N. 5</w:t>
            </w:r>
          </w:p>
        </w:tc>
      </w:tr>
      <w:tr w:rsidR="00444732" w:rsidRPr="00114203" w:rsidTr="00497D9F">
        <w:trPr>
          <w:cantSplit/>
          <w:trHeight w:hRule="exact" w:val="893"/>
        </w:trPr>
        <w:tc>
          <w:tcPr>
            <w:tcW w:w="1776" w:type="dxa"/>
            <w:vMerge w:val="restart"/>
            <w:tcBorders>
              <w:top w:val="single" w:sz="4" w:space="0" w:color="auto"/>
              <w:left w:val="single" w:sz="4" w:space="0" w:color="auto"/>
              <w:bottom w:val="single" w:sz="4" w:space="0" w:color="auto"/>
              <w:right w:val="single" w:sz="4" w:space="0" w:color="auto"/>
            </w:tcBorders>
          </w:tcPr>
          <w:p w:rsidR="00444732" w:rsidRPr="00114203" w:rsidRDefault="00444732" w:rsidP="00E72FE2">
            <w:pPr>
              <w:tabs>
                <w:tab w:val="right" w:pos="2016"/>
              </w:tabs>
              <w:kinsoku w:val="0"/>
              <w:overflowPunct w:val="0"/>
              <w:spacing w:line="250" w:lineRule="exact"/>
              <w:ind w:left="72"/>
              <w:textAlignment w:val="baseline"/>
              <w:rPr>
                <w:b/>
                <w:bCs/>
                <w:sz w:val="20"/>
                <w:szCs w:val="20"/>
              </w:rPr>
            </w:pPr>
            <w:r w:rsidRPr="00114203">
              <w:rPr>
                <w:b/>
                <w:bCs/>
                <w:sz w:val="20"/>
                <w:szCs w:val="20"/>
              </w:rPr>
              <w:t>Soggetti coinvolti</w:t>
            </w:r>
          </w:p>
          <w:p w:rsidR="00444732" w:rsidRPr="00114203" w:rsidRDefault="00444732" w:rsidP="00E72FE2">
            <w:pPr>
              <w:kinsoku w:val="0"/>
              <w:overflowPunct w:val="0"/>
              <w:spacing w:before="2" w:after="18" w:line="291" w:lineRule="exact"/>
              <w:ind w:left="72"/>
              <w:textAlignment w:val="baseline"/>
              <w:rPr>
                <w:b/>
                <w:bCs/>
                <w:spacing w:val="4"/>
                <w:sz w:val="20"/>
                <w:szCs w:val="20"/>
              </w:rPr>
            </w:pPr>
          </w:p>
        </w:tc>
        <w:tc>
          <w:tcPr>
            <w:tcW w:w="5174" w:type="dxa"/>
            <w:tcBorders>
              <w:top w:val="single" w:sz="4" w:space="0" w:color="auto"/>
              <w:left w:val="single" w:sz="4" w:space="0" w:color="auto"/>
              <w:bottom w:val="single" w:sz="4" w:space="0" w:color="auto"/>
              <w:right w:val="single" w:sz="4" w:space="0" w:color="auto"/>
            </w:tcBorders>
          </w:tcPr>
          <w:p w:rsidR="00444732" w:rsidRPr="00114203" w:rsidRDefault="00444732" w:rsidP="00E72FE2">
            <w:pPr>
              <w:kinsoku w:val="0"/>
              <w:overflowPunct w:val="0"/>
              <w:spacing w:after="148" w:line="250" w:lineRule="exact"/>
              <w:ind w:left="105"/>
              <w:textAlignment w:val="baseline"/>
              <w:rPr>
                <w:b/>
                <w:bCs/>
                <w:spacing w:val="-22"/>
                <w:sz w:val="20"/>
                <w:szCs w:val="20"/>
              </w:rPr>
            </w:pPr>
            <w:r w:rsidRPr="00114203">
              <w:rPr>
                <w:b/>
                <w:bCs/>
                <w:spacing w:val="-22"/>
                <w:sz w:val="20"/>
                <w:szCs w:val="20"/>
              </w:rPr>
              <w:t>EE.LL.</w:t>
            </w:r>
          </w:p>
        </w:tc>
        <w:tc>
          <w:tcPr>
            <w:tcW w:w="2909" w:type="dxa"/>
            <w:tcBorders>
              <w:top w:val="single" w:sz="4" w:space="0" w:color="auto"/>
              <w:left w:val="single" w:sz="4" w:space="0" w:color="auto"/>
              <w:bottom w:val="single" w:sz="4" w:space="0" w:color="auto"/>
              <w:right w:val="single" w:sz="4" w:space="0" w:color="auto"/>
            </w:tcBorders>
          </w:tcPr>
          <w:p w:rsidR="00444732" w:rsidRPr="00114203" w:rsidRDefault="00444732" w:rsidP="00E72FE2">
            <w:pPr>
              <w:kinsoku w:val="0"/>
              <w:overflowPunct w:val="0"/>
              <w:spacing w:before="40" w:after="137" w:line="250" w:lineRule="exact"/>
              <w:jc w:val="center"/>
              <w:textAlignment w:val="baseline"/>
              <w:rPr>
                <w:b/>
                <w:bCs/>
                <w:spacing w:val="6"/>
                <w:sz w:val="20"/>
                <w:szCs w:val="20"/>
              </w:rPr>
            </w:pPr>
            <w:r w:rsidRPr="00114203">
              <w:rPr>
                <w:b/>
                <w:bCs/>
                <w:spacing w:val="6"/>
                <w:sz w:val="20"/>
                <w:szCs w:val="20"/>
              </w:rPr>
              <w:t>Casale Monferrato, San Salvatore, Ozzano, Alessandria</w:t>
            </w:r>
          </w:p>
        </w:tc>
      </w:tr>
      <w:tr w:rsidR="00444732" w:rsidRPr="00114203" w:rsidTr="00497D9F">
        <w:trPr>
          <w:cantSplit/>
          <w:trHeight w:hRule="exact" w:val="358"/>
        </w:trPr>
        <w:tc>
          <w:tcPr>
            <w:tcW w:w="1776" w:type="dxa"/>
            <w:vMerge/>
            <w:tcBorders>
              <w:left w:val="single" w:sz="4" w:space="0" w:color="auto"/>
              <w:bottom w:val="single" w:sz="4" w:space="0" w:color="auto"/>
              <w:right w:val="single" w:sz="4" w:space="0" w:color="auto"/>
            </w:tcBorders>
          </w:tcPr>
          <w:p w:rsidR="00444732" w:rsidRPr="00114203" w:rsidRDefault="00444732" w:rsidP="00E72FE2">
            <w:pPr>
              <w:kinsoku w:val="0"/>
              <w:overflowPunct w:val="0"/>
              <w:textAlignment w:val="baseline"/>
              <w:rPr>
                <w:b/>
                <w:bCs/>
                <w:spacing w:val="6"/>
                <w:sz w:val="20"/>
                <w:szCs w:val="20"/>
              </w:rPr>
            </w:pPr>
          </w:p>
        </w:tc>
        <w:tc>
          <w:tcPr>
            <w:tcW w:w="5174" w:type="dxa"/>
            <w:tcBorders>
              <w:top w:val="single" w:sz="4" w:space="0" w:color="auto"/>
              <w:left w:val="single" w:sz="4" w:space="0" w:color="auto"/>
              <w:bottom w:val="single" w:sz="4" w:space="0" w:color="auto"/>
              <w:right w:val="single" w:sz="4" w:space="0" w:color="auto"/>
            </w:tcBorders>
          </w:tcPr>
          <w:p w:rsidR="00444732" w:rsidRPr="00114203" w:rsidRDefault="00444732" w:rsidP="00E72FE2">
            <w:pPr>
              <w:kinsoku w:val="0"/>
              <w:overflowPunct w:val="0"/>
              <w:spacing w:after="133" w:line="250" w:lineRule="exact"/>
              <w:ind w:left="105"/>
              <w:textAlignment w:val="baseline"/>
              <w:rPr>
                <w:b/>
                <w:bCs/>
                <w:spacing w:val="1"/>
                <w:sz w:val="20"/>
                <w:szCs w:val="20"/>
              </w:rPr>
            </w:pPr>
            <w:r w:rsidRPr="00114203">
              <w:rPr>
                <w:b/>
                <w:bCs/>
                <w:spacing w:val="1"/>
                <w:sz w:val="20"/>
                <w:szCs w:val="20"/>
              </w:rPr>
              <w:t>Università</w:t>
            </w:r>
          </w:p>
        </w:tc>
        <w:tc>
          <w:tcPr>
            <w:tcW w:w="2909" w:type="dxa"/>
            <w:tcBorders>
              <w:top w:val="single" w:sz="4" w:space="0" w:color="auto"/>
              <w:left w:val="single" w:sz="4" w:space="0" w:color="auto"/>
              <w:bottom w:val="single" w:sz="4" w:space="0" w:color="auto"/>
              <w:right w:val="single" w:sz="4" w:space="0" w:color="auto"/>
            </w:tcBorders>
          </w:tcPr>
          <w:p w:rsidR="00444732" w:rsidRPr="00114203" w:rsidRDefault="00444732" w:rsidP="000E4FC1">
            <w:pPr>
              <w:kinsoku w:val="0"/>
              <w:overflowPunct w:val="0"/>
              <w:spacing w:before="37" w:after="126"/>
              <w:jc w:val="center"/>
              <w:textAlignment w:val="baseline"/>
              <w:rPr>
                <w:b/>
                <w:bCs/>
                <w:spacing w:val="7"/>
                <w:sz w:val="20"/>
                <w:szCs w:val="20"/>
              </w:rPr>
            </w:pPr>
            <w:r w:rsidRPr="00114203">
              <w:rPr>
                <w:b/>
                <w:bCs/>
                <w:spacing w:val="7"/>
                <w:sz w:val="20"/>
                <w:szCs w:val="20"/>
              </w:rPr>
              <w:t>Siena, Perugia, Torino</w:t>
            </w:r>
          </w:p>
        </w:tc>
      </w:tr>
      <w:tr w:rsidR="00444732" w:rsidRPr="00114203" w:rsidTr="00497D9F">
        <w:trPr>
          <w:cantSplit/>
          <w:trHeight w:hRule="exact" w:val="563"/>
        </w:trPr>
        <w:tc>
          <w:tcPr>
            <w:tcW w:w="1776" w:type="dxa"/>
            <w:vMerge/>
            <w:tcBorders>
              <w:left w:val="single" w:sz="4" w:space="0" w:color="auto"/>
              <w:bottom w:val="single" w:sz="4" w:space="0" w:color="auto"/>
              <w:right w:val="single" w:sz="4" w:space="0" w:color="auto"/>
            </w:tcBorders>
          </w:tcPr>
          <w:p w:rsidR="00444732" w:rsidRPr="00114203" w:rsidRDefault="00444732" w:rsidP="00E72FE2">
            <w:pPr>
              <w:kinsoku w:val="0"/>
              <w:overflowPunct w:val="0"/>
              <w:textAlignment w:val="baseline"/>
              <w:rPr>
                <w:b/>
                <w:bCs/>
                <w:spacing w:val="7"/>
                <w:sz w:val="20"/>
                <w:szCs w:val="20"/>
              </w:rPr>
            </w:pPr>
          </w:p>
        </w:tc>
        <w:tc>
          <w:tcPr>
            <w:tcW w:w="5174"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E72FE2">
            <w:pPr>
              <w:kinsoku w:val="0"/>
              <w:overflowPunct w:val="0"/>
              <w:spacing w:before="34" w:after="4" w:line="250" w:lineRule="exact"/>
              <w:ind w:left="105"/>
              <w:textAlignment w:val="baseline"/>
              <w:rPr>
                <w:b/>
                <w:bCs/>
                <w:spacing w:val="4"/>
                <w:sz w:val="20"/>
                <w:szCs w:val="20"/>
              </w:rPr>
            </w:pPr>
            <w:r w:rsidRPr="00114203">
              <w:rPr>
                <w:b/>
                <w:bCs/>
                <w:spacing w:val="4"/>
                <w:sz w:val="20"/>
                <w:szCs w:val="20"/>
              </w:rPr>
              <w:t>Agenzie Formative accreditate</w:t>
            </w:r>
          </w:p>
        </w:tc>
        <w:tc>
          <w:tcPr>
            <w:tcW w:w="2909"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E72FE2">
            <w:pPr>
              <w:kinsoku w:val="0"/>
              <w:overflowPunct w:val="0"/>
              <w:spacing w:before="38" w:line="250" w:lineRule="exact"/>
              <w:jc w:val="center"/>
              <w:textAlignment w:val="baseline"/>
              <w:rPr>
                <w:b/>
                <w:bCs/>
                <w:spacing w:val="6"/>
                <w:sz w:val="20"/>
                <w:szCs w:val="20"/>
              </w:rPr>
            </w:pPr>
            <w:r w:rsidRPr="00114203">
              <w:rPr>
                <w:b/>
                <w:bCs/>
                <w:spacing w:val="6"/>
                <w:sz w:val="20"/>
                <w:szCs w:val="20"/>
              </w:rPr>
              <w:t>For.Al., Casa di Carità, Scuola Edile, Ciofs</w:t>
            </w:r>
          </w:p>
        </w:tc>
      </w:tr>
      <w:tr w:rsidR="00444732" w:rsidRPr="00114203" w:rsidTr="00497D9F">
        <w:trPr>
          <w:cantSplit/>
          <w:trHeight w:hRule="exact" w:val="871"/>
        </w:trPr>
        <w:tc>
          <w:tcPr>
            <w:tcW w:w="1776" w:type="dxa"/>
            <w:vMerge/>
            <w:tcBorders>
              <w:left w:val="single" w:sz="4" w:space="0" w:color="auto"/>
              <w:bottom w:val="single" w:sz="4" w:space="0" w:color="auto"/>
              <w:right w:val="single" w:sz="4" w:space="0" w:color="auto"/>
            </w:tcBorders>
          </w:tcPr>
          <w:p w:rsidR="00444732" w:rsidRPr="00114203" w:rsidRDefault="00444732" w:rsidP="00E72FE2">
            <w:pPr>
              <w:kinsoku w:val="0"/>
              <w:overflowPunct w:val="0"/>
              <w:textAlignment w:val="baseline"/>
              <w:rPr>
                <w:b/>
                <w:bCs/>
                <w:spacing w:val="6"/>
                <w:sz w:val="20"/>
                <w:szCs w:val="20"/>
              </w:rPr>
            </w:pPr>
          </w:p>
        </w:tc>
        <w:tc>
          <w:tcPr>
            <w:tcW w:w="5174"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E72FE2">
            <w:pPr>
              <w:kinsoku w:val="0"/>
              <w:overflowPunct w:val="0"/>
              <w:spacing w:before="32" w:after="21" w:line="250" w:lineRule="exact"/>
              <w:ind w:left="105"/>
              <w:textAlignment w:val="baseline"/>
              <w:rPr>
                <w:b/>
                <w:bCs/>
                <w:sz w:val="20"/>
                <w:szCs w:val="20"/>
              </w:rPr>
            </w:pPr>
            <w:r w:rsidRPr="00114203">
              <w:rPr>
                <w:b/>
                <w:bCs/>
                <w:sz w:val="20"/>
                <w:szCs w:val="20"/>
              </w:rPr>
              <w:t>Istituti Superiori</w:t>
            </w:r>
          </w:p>
        </w:tc>
        <w:tc>
          <w:tcPr>
            <w:tcW w:w="2909"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E72FE2">
            <w:pPr>
              <w:kinsoku w:val="0"/>
              <w:overflowPunct w:val="0"/>
              <w:spacing w:before="42" w:after="11" w:line="250" w:lineRule="exact"/>
              <w:jc w:val="center"/>
              <w:textAlignment w:val="baseline"/>
              <w:rPr>
                <w:b/>
                <w:bCs/>
                <w:spacing w:val="6"/>
                <w:sz w:val="20"/>
                <w:szCs w:val="20"/>
              </w:rPr>
            </w:pPr>
            <w:r w:rsidRPr="00114203">
              <w:rPr>
                <w:b/>
                <w:bCs/>
                <w:spacing w:val="6"/>
                <w:sz w:val="20"/>
                <w:szCs w:val="20"/>
              </w:rPr>
              <w:t xml:space="preserve">“Balbo”, “Sobrero”, “Leardi”, “Ronco”, </w:t>
            </w:r>
          </w:p>
          <w:p w:rsidR="00444732" w:rsidRPr="00114203" w:rsidRDefault="00444732" w:rsidP="00E72FE2">
            <w:pPr>
              <w:kinsoku w:val="0"/>
              <w:overflowPunct w:val="0"/>
              <w:spacing w:before="42" w:after="11" w:line="250" w:lineRule="exact"/>
              <w:jc w:val="center"/>
              <w:textAlignment w:val="baseline"/>
              <w:rPr>
                <w:b/>
                <w:bCs/>
                <w:spacing w:val="6"/>
                <w:sz w:val="20"/>
                <w:szCs w:val="20"/>
              </w:rPr>
            </w:pPr>
            <w:r w:rsidRPr="00114203">
              <w:rPr>
                <w:b/>
                <w:bCs/>
                <w:spacing w:val="6"/>
                <w:sz w:val="20"/>
                <w:szCs w:val="20"/>
              </w:rPr>
              <w:t xml:space="preserve">“Nervi-Fermi” </w:t>
            </w:r>
          </w:p>
        </w:tc>
      </w:tr>
      <w:tr w:rsidR="00444732" w:rsidRPr="00114203" w:rsidTr="00497D9F">
        <w:trPr>
          <w:cantSplit/>
          <w:trHeight w:hRule="exact" w:val="317"/>
        </w:trPr>
        <w:tc>
          <w:tcPr>
            <w:tcW w:w="1776" w:type="dxa"/>
            <w:vMerge/>
            <w:tcBorders>
              <w:left w:val="single" w:sz="4" w:space="0" w:color="auto"/>
              <w:bottom w:val="single" w:sz="4" w:space="0" w:color="auto"/>
              <w:right w:val="single" w:sz="4" w:space="0" w:color="auto"/>
            </w:tcBorders>
          </w:tcPr>
          <w:p w:rsidR="00444732" w:rsidRPr="00114203" w:rsidRDefault="00444732" w:rsidP="00E72FE2">
            <w:pPr>
              <w:kinsoku w:val="0"/>
              <w:overflowPunct w:val="0"/>
              <w:textAlignment w:val="baseline"/>
              <w:rPr>
                <w:b/>
                <w:bCs/>
                <w:spacing w:val="6"/>
                <w:sz w:val="20"/>
                <w:szCs w:val="20"/>
              </w:rPr>
            </w:pPr>
          </w:p>
        </w:tc>
        <w:tc>
          <w:tcPr>
            <w:tcW w:w="5174"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E72FE2">
            <w:pPr>
              <w:kinsoku w:val="0"/>
              <w:overflowPunct w:val="0"/>
              <w:spacing w:before="32" w:after="21" w:line="250" w:lineRule="exact"/>
              <w:ind w:left="105"/>
              <w:textAlignment w:val="baseline"/>
              <w:rPr>
                <w:b/>
                <w:bCs/>
                <w:sz w:val="20"/>
                <w:szCs w:val="20"/>
              </w:rPr>
            </w:pPr>
            <w:r w:rsidRPr="00114203">
              <w:rPr>
                <w:b/>
                <w:bCs/>
                <w:sz w:val="20"/>
                <w:szCs w:val="20"/>
              </w:rPr>
              <w:t>Convenzioni con Agenzie di Volontariato</w:t>
            </w:r>
          </w:p>
        </w:tc>
        <w:tc>
          <w:tcPr>
            <w:tcW w:w="2909" w:type="dxa"/>
            <w:tcBorders>
              <w:top w:val="single" w:sz="4" w:space="0" w:color="auto"/>
              <w:left w:val="single" w:sz="4" w:space="0" w:color="auto"/>
              <w:bottom w:val="single" w:sz="4" w:space="0" w:color="auto"/>
              <w:right w:val="single" w:sz="4" w:space="0" w:color="auto"/>
            </w:tcBorders>
            <w:vAlign w:val="center"/>
          </w:tcPr>
          <w:p w:rsidR="00444732" w:rsidRPr="00114203" w:rsidRDefault="00444732" w:rsidP="00E72FE2">
            <w:pPr>
              <w:kinsoku w:val="0"/>
              <w:overflowPunct w:val="0"/>
              <w:spacing w:before="42" w:after="11" w:line="250" w:lineRule="exact"/>
              <w:jc w:val="center"/>
              <w:textAlignment w:val="baseline"/>
              <w:rPr>
                <w:b/>
                <w:bCs/>
                <w:spacing w:val="6"/>
                <w:sz w:val="20"/>
                <w:szCs w:val="20"/>
              </w:rPr>
            </w:pPr>
            <w:r w:rsidRPr="00114203">
              <w:rPr>
                <w:b/>
                <w:bCs/>
                <w:spacing w:val="6"/>
                <w:sz w:val="20"/>
                <w:szCs w:val="20"/>
              </w:rPr>
              <w:t>N. 7</w:t>
            </w:r>
          </w:p>
        </w:tc>
      </w:tr>
    </w:tbl>
    <w:p w:rsidR="00444732" w:rsidRPr="00114203" w:rsidRDefault="00444732" w:rsidP="00F9258A">
      <w:pPr>
        <w:spacing w:line="360" w:lineRule="auto"/>
        <w:jc w:val="both"/>
        <w:rPr>
          <w:sz w:val="20"/>
          <w:szCs w:val="20"/>
        </w:rPr>
      </w:pPr>
    </w:p>
    <w:p w:rsidR="00444732" w:rsidRPr="00D745A4" w:rsidRDefault="00444732" w:rsidP="003D3E6C">
      <w:pPr>
        <w:spacing w:line="360" w:lineRule="auto"/>
        <w:jc w:val="center"/>
        <w:rPr>
          <w:b/>
          <w:caps/>
          <w:sz w:val="20"/>
          <w:szCs w:val="20"/>
        </w:rPr>
      </w:pPr>
      <w:r w:rsidRPr="00D745A4">
        <w:rPr>
          <w:b/>
          <w:caps/>
          <w:sz w:val="20"/>
          <w:szCs w:val="20"/>
        </w:rPr>
        <w:t>FUNZIONAMENTO DEL CPIA  (A</w:t>
      </w:r>
      <w:r w:rsidRPr="00D745A4">
        <w:rPr>
          <w:b/>
          <w:sz w:val="20"/>
          <w:szCs w:val="20"/>
        </w:rPr>
        <w:t>zione</w:t>
      </w:r>
      <w:r w:rsidRPr="00D745A4">
        <w:rPr>
          <w:b/>
          <w:caps/>
          <w:sz w:val="20"/>
          <w:szCs w:val="20"/>
        </w:rPr>
        <w:t xml:space="preserve"> A2)</w:t>
      </w:r>
    </w:p>
    <w:p w:rsidR="00444732" w:rsidRPr="009324C5" w:rsidRDefault="00444732" w:rsidP="007E3F9D">
      <w:pPr>
        <w:pStyle w:val="ListParagraph"/>
        <w:numPr>
          <w:ilvl w:val="0"/>
          <w:numId w:val="23"/>
        </w:numPr>
        <w:spacing w:line="360" w:lineRule="auto"/>
        <w:jc w:val="both"/>
        <w:rPr>
          <w:sz w:val="16"/>
          <w:szCs w:val="16"/>
        </w:rPr>
      </w:pPr>
      <w:r w:rsidRPr="009324C5">
        <w:rPr>
          <w:sz w:val="16"/>
          <w:szCs w:val="16"/>
        </w:rPr>
        <w:t>POF  -  Piano annuale delle attività  -   Carta dei servizi  - Collegio della rete - Figure di sistema</w:t>
      </w:r>
    </w:p>
    <w:p w:rsidR="00444732" w:rsidRPr="00114203" w:rsidRDefault="00444732" w:rsidP="00EF4ED2">
      <w:pPr>
        <w:spacing w:line="360" w:lineRule="auto"/>
        <w:jc w:val="both"/>
        <w:rPr>
          <w:sz w:val="20"/>
          <w:szCs w:val="20"/>
        </w:rPr>
      </w:pPr>
    </w:p>
    <w:p w:rsidR="00444732" w:rsidRPr="00D745A4" w:rsidRDefault="00444732" w:rsidP="00EF4ED2">
      <w:pPr>
        <w:spacing w:line="360" w:lineRule="auto"/>
        <w:jc w:val="center"/>
        <w:rPr>
          <w:b/>
          <w:sz w:val="20"/>
          <w:szCs w:val="20"/>
        </w:rPr>
      </w:pPr>
      <w:r w:rsidRPr="00D745A4">
        <w:rPr>
          <w:b/>
          <w:sz w:val="20"/>
          <w:szCs w:val="20"/>
        </w:rPr>
        <w:t>ATTIVITA’ DI RICERCA, SPERIMENTAZIONE E SVILUPPO DEL CPIA (Azione A3)</w:t>
      </w:r>
    </w:p>
    <w:p w:rsidR="00444732" w:rsidRPr="00114203" w:rsidRDefault="00444732" w:rsidP="00EF4ED2">
      <w:pPr>
        <w:spacing w:line="360" w:lineRule="auto"/>
        <w:jc w:val="both"/>
        <w:rPr>
          <w:b/>
          <w:sz w:val="20"/>
          <w:szCs w:val="20"/>
        </w:rPr>
      </w:pPr>
      <w:r w:rsidRPr="00114203">
        <w:rPr>
          <w:b/>
          <w:sz w:val="20"/>
          <w:szCs w:val="20"/>
        </w:rPr>
        <w:t>Innovazione metodologica e disciplinare:</w:t>
      </w:r>
    </w:p>
    <w:p w:rsidR="00444732" w:rsidRPr="009324C5" w:rsidRDefault="00444732" w:rsidP="003E4EC3">
      <w:pPr>
        <w:pStyle w:val="ListParagraph"/>
        <w:numPr>
          <w:ilvl w:val="0"/>
          <w:numId w:val="23"/>
        </w:numPr>
        <w:spacing w:line="360" w:lineRule="auto"/>
        <w:jc w:val="both"/>
        <w:rPr>
          <w:sz w:val="16"/>
          <w:szCs w:val="16"/>
        </w:rPr>
      </w:pPr>
      <w:r w:rsidRPr="009324C5">
        <w:rPr>
          <w:sz w:val="16"/>
          <w:szCs w:val="16"/>
        </w:rPr>
        <w:t>Sperimentazione percorso di primo livello/secondo periodo e secondo livello/primo periodo (D.P.R. 263/12) – Indirizzo ‘Servizi per l’enogastronomia e l’ospitalità alberghiera’.</w:t>
      </w:r>
    </w:p>
    <w:p w:rsidR="00444732" w:rsidRDefault="00444732" w:rsidP="009324C5">
      <w:pPr>
        <w:pStyle w:val="ListParagraph"/>
        <w:numPr>
          <w:ilvl w:val="0"/>
          <w:numId w:val="23"/>
        </w:numPr>
        <w:spacing w:line="360" w:lineRule="auto"/>
        <w:jc w:val="both"/>
        <w:rPr>
          <w:sz w:val="16"/>
          <w:szCs w:val="16"/>
        </w:rPr>
      </w:pPr>
      <w:r w:rsidRPr="009324C5">
        <w:rPr>
          <w:sz w:val="16"/>
          <w:szCs w:val="16"/>
        </w:rPr>
        <w:t>Programmazione UdA - Gruppi di livello - Sportelli - Attività laboratoriali – Stages</w:t>
      </w:r>
    </w:p>
    <w:p w:rsidR="00444732" w:rsidRPr="009324C5" w:rsidRDefault="00444732" w:rsidP="009324C5">
      <w:pPr>
        <w:pStyle w:val="ListParagraph"/>
        <w:spacing w:line="360" w:lineRule="auto"/>
        <w:ind w:left="360"/>
        <w:jc w:val="both"/>
        <w:rPr>
          <w:sz w:val="16"/>
          <w:szCs w:val="16"/>
        </w:rPr>
      </w:pPr>
    </w:p>
    <w:p w:rsidR="00444732" w:rsidRPr="000641D3" w:rsidRDefault="00444732" w:rsidP="009324C5">
      <w:pPr>
        <w:spacing w:line="360" w:lineRule="auto"/>
        <w:jc w:val="both"/>
        <w:rPr>
          <w:sz w:val="16"/>
          <w:szCs w:val="16"/>
        </w:rPr>
      </w:pPr>
      <w:r w:rsidRPr="000641D3">
        <w:rPr>
          <w:b/>
          <w:bCs/>
          <w:sz w:val="16"/>
          <w:szCs w:val="16"/>
          <w:u w:val="single"/>
        </w:rPr>
        <w:t>SCUOLE CARCERARIE</w:t>
      </w:r>
      <w:r w:rsidRPr="000641D3">
        <w:rPr>
          <w:b/>
          <w:bCs/>
          <w:i/>
          <w:iCs/>
          <w:sz w:val="16"/>
          <w:szCs w:val="16"/>
          <w:u w:val="single"/>
        </w:rPr>
        <w:t xml:space="preserve"> </w:t>
      </w:r>
      <w:r>
        <w:rPr>
          <w:b/>
          <w:bCs/>
          <w:i/>
          <w:iCs/>
          <w:sz w:val="16"/>
          <w:szCs w:val="16"/>
          <w:u w:val="single"/>
        </w:rPr>
        <w:t xml:space="preserve"> </w:t>
      </w:r>
      <w:r w:rsidRPr="000641D3">
        <w:rPr>
          <w:b/>
          <w:bCs/>
          <w:sz w:val="16"/>
          <w:szCs w:val="16"/>
        </w:rPr>
        <w:t>Carcere “Don Soria”:</w:t>
      </w:r>
      <w:r>
        <w:rPr>
          <w:b/>
          <w:bCs/>
          <w:sz w:val="16"/>
          <w:szCs w:val="16"/>
        </w:rPr>
        <w:t xml:space="preserve">  </w:t>
      </w:r>
      <w:r w:rsidRPr="000641D3">
        <w:rPr>
          <w:sz w:val="16"/>
          <w:szCs w:val="16"/>
        </w:rPr>
        <w:t>Corsi di alfabetizzazione</w:t>
      </w:r>
      <w:r>
        <w:rPr>
          <w:sz w:val="16"/>
          <w:szCs w:val="16"/>
        </w:rPr>
        <w:t xml:space="preserve"> -  </w:t>
      </w:r>
      <w:r w:rsidRPr="000641D3">
        <w:rPr>
          <w:sz w:val="16"/>
          <w:szCs w:val="16"/>
        </w:rPr>
        <w:t>Corsi di 1° livello-1° periodo didattico</w:t>
      </w:r>
    </w:p>
    <w:p w:rsidR="00444732" w:rsidRPr="000641D3" w:rsidRDefault="00444732" w:rsidP="009324C5">
      <w:pPr>
        <w:spacing w:line="360" w:lineRule="auto"/>
        <w:jc w:val="both"/>
        <w:rPr>
          <w:sz w:val="16"/>
          <w:szCs w:val="16"/>
        </w:rPr>
      </w:pPr>
      <w:r w:rsidRPr="000641D3">
        <w:rPr>
          <w:b/>
          <w:bCs/>
          <w:sz w:val="16"/>
          <w:szCs w:val="16"/>
        </w:rPr>
        <w:t>Carcere “San Michele”:</w:t>
      </w:r>
      <w:r>
        <w:rPr>
          <w:b/>
          <w:bCs/>
          <w:sz w:val="16"/>
          <w:szCs w:val="16"/>
        </w:rPr>
        <w:t xml:space="preserve"> </w:t>
      </w:r>
      <w:r w:rsidRPr="000641D3">
        <w:rPr>
          <w:sz w:val="16"/>
          <w:szCs w:val="16"/>
        </w:rPr>
        <w:t>Corsi di alfabetizzazione</w:t>
      </w:r>
      <w:r>
        <w:rPr>
          <w:sz w:val="16"/>
          <w:szCs w:val="16"/>
        </w:rPr>
        <w:t xml:space="preserve"> - </w:t>
      </w:r>
      <w:r w:rsidRPr="000641D3">
        <w:rPr>
          <w:sz w:val="16"/>
          <w:szCs w:val="16"/>
        </w:rPr>
        <w:t>Corsi di 1° livello-1° periodo didattico</w:t>
      </w:r>
    </w:p>
    <w:p w:rsidR="00444732" w:rsidRPr="000641D3" w:rsidRDefault="00444732" w:rsidP="009324C5">
      <w:pPr>
        <w:spacing w:line="360" w:lineRule="auto"/>
        <w:jc w:val="both"/>
        <w:rPr>
          <w:sz w:val="16"/>
          <w:szCs w:val="16"/>
        </w:rPr>
      </w:pPr>
      <w:r w:rsidRPr="000641D3">
        <w:rPr>
          <w:sz w:val="16"/>
          <w:szCs w:val="16"/>
        </w:rPr>
        <w:t>Ricerca-azione relativa alla programmazione didattico-educativa del 1° segmento di Istituto Tecnico indirizzo costruzioni, ambiente e territorio (rif. DPR 263/12) – primo livello, secondo periodo e secondo livello, primo periodo.</w:t>
      </w:r>
    </w:p>
    <w:p w:rsidR="00444732" w:rsidRDefault="00444732" w:rsidP="009324C5">
      <w:pPr>
        <w:spacing w:line="360" w:lineRule="auto"/>
        <w:jc w:val="both"/>
        <w:rPr>
          <w:sz w:val="16"/>
          <w:szCs w:val="16"/>
        </w:rPr>
      </w:pPr>
      <w:r w:rsidRPr="009324C5">
        <w:rPr>
          <w:sz w:val="16"/>
          <w:szCs w:val="16"/>
        </w:rPr>
        <w:t xml:space="preserve">1 Classe articolata 2° livello (4° anno) </w:t>
      </w:r>
    </w:p>
    <w:p w:rsidR="00444732" w:rsidRDefault="00444732" w:rsidP="009324C5">
      <w:pPr>
        <w:spacing w:line="360" w:lineRule="auto"/>
        <w:jc w:val="both"/>
        <w:rPr>
          <w:sz w:val="16"/>
          <w:szCs w:val="16"/>
        </w:rPr>
      </w:pPr>
    </w:p>
    <w:p w:rsidR="00444732" w:rsidRPr="009324C5" w:rsidRDefault="00444732" w:rsidP="009324C5">
      <w:pPr>
        <w:spacing w:line="360" w:lineRule="auto"/>
        <w:jc w:val="both"/>
        <w:rPr>
          <w:sz w:val="16"/>
          <w:szCs w:val="16"/>
        </w:rPr>
      </w:pPr>
    </w:p>
    <w:p w:rsidR="00444732" w:rsidRPr="001959EC" w:rsidRDefault="00444732" w:rsidP="00EF4ED2">
      <w:pPr>
        <w:spacing w:line="360" w:lineRule="auto"/>
        <w:jc w:val="both"/>
        <w:rPr>
          <w:b/>
          <w:sz w:val="20"/>
          <w:szCs w:val="20"/>
        </w:rPr>
      </w:pPr>
      <w:r w:rsidRPr="001959EC">
        <w:rPr>
          <w:b/>
          <w:sz w:val="20"/>
          <w:szCs w:val="20"/>
        </w:rPr>
        <w:t xml:space="preserve">Ricerca didattica sulle tecnologie dell’informazione: </w:t>
      </w:r>
    </w:p>
    <w:p w:rsidR="00444732" w:rsidRPr="009324C5" w:rsidRDefault="00444732" w:rsidP="00497D9F">
      <w:pPr>
        <w:pStyle w:val="ListParagraph"/>
        <w:numPr>
          <w:ilvl w:val="0"/>
          <w:numId w:val="23"/>
        </w:numPr>
        <w:spacing w:line="360" w:lineRule="auto"/>
        <w:jc w:val="both"/>
        <w:rPr>
          <w:sz w:val="16"/>
          <w:szCs w:val="16"/>
        </w:rPr>
      </w:pPr>
      <w:r w:rsidRPr="009324C5">
        <w:rPr>
          <w:sz w:val="16"/>
          <w:szCs w:val="16"/>
        </w:rPr>
        <w:t>Piattaforma CPIA Casale-Alessandria</w:t>
      </w:r>
    </w:p>
    <w:p w:rsidR="00444732" w:rsidRPr="009324C5" w:rsidRDefault="00444732" w:rsidP="00497D9F">
      <w:pPr>
        <w:pStyle w:val="ListParagraph"/>
        <w:numPr>
          <w:ilvl w:val="0"/>
          <w:numId w:val="23"/>
        </w:numPr>
        <w:spacing w:line="360" w:lineRule="auto"/>
        <w:jc w:val="both"/>
        <w:rPr>
          <w:sz w:val="16"/>
          <w:szCs w:val="16"/>
        </w:rPr>
      </w:pPr>
      <w:r w:rsidRPr="009324C5">
        <w:rPr>
          <w:sz w:val="16"/>
          <w:szCs w:val="16"/>
        </w:rPr>
        <w:t>Progettazione formativa e ricerca valutativa</w:t>
      </w:r>
    </w:p>
    <w:p w:rsidR="00444732" w:rsidRDefault="00444732" w:rsidP="00497D9F">
      <w:pPr>
        <w:pStyle w:val="ListParagraph"/>
        <w:numPr>
          <w:ilvl w:val="0"/>
          <w:numId w:val="23"/>
        </w:numPr>
        <w:spacing w:line="360" w:lineRule="auto"/>
        <w:jc w:val="both"/>
        <w:rPr>
          <w:sz w:val="16"/>
          <w:szCs w:val="16"/>
        </w:rPr>
      </w:pPr>
      <w:r w:rsidRPr="009324C5">
        <w:rPr>
          <w:sz w:val="16"/>
          <w:szCs w:val="16"/>
        </w:rPr>
        <w:t>Ricerca-azione</w:t>
      </w:r>
      <w:r>
        <w:rPr>
          <w:sz w:val="16"/>
          <w:szCs w:val="16"/>
        </w:rPr>
        <w:t xml:space="preserve"> e</w:t>
      </w:r>
      <w:r w:rsidRPr="009324C5">
        <w:rPr>
          <w:sz w:val="16"/>
          <w:szCs w:val="16"/>
        </w:rPr>
        <w:t xml:space="preserve"> programmazione UdA (Alfabetizzazione, primo livello-primo periodo didattico, secondo livello, carcere, serale DPR 263/12, POLIS)</w:t>
      </w:r>
    </w:p>
    <w:p w:rsidR="00444732" w:rsidRDefault="00444732" w:rsidP="009324C5">
      <w:pPr>
        <w:pStyle w:val="ListParagraph"/>
        <w:spacing w:line="360" w:lineRule="auto"/>
        <w:ind w:left="360"/>
        <w:jc w:val="both"/>
        <w:rPr>
          <w:sz w:val="16"/>
          <w:szCs w:val="16"/>
        </w:rPr>
      </w:pPr>
    </w:p>
    <w:p w:rsidR="00444732" w:rsidRDefault="00444732" w:rsidP="009324C5">
      <w:pPr>
        <w:pStyle w:val="ListParagraph"/>
        <w:spacing w:line="360" w:lineRule="auto"/>
        <w:ind w:left="360"/>
        <w:jc w:val="both"/>
        <w:rPr>
          <w:sz w:val="16"/>
          <w:szCs w:val="16"/>
        </w:rPr>
      </w:pPr>
    </w:p>
    <w:p w:rsidR="00444732" w:rsidRPr="009324C5" w:rsidRDefault="00444732" w:rsidP="009324C5">
      <w:pPr>
        <w:pStyle w:val="ListParagraph"/>
        <w:spacing w:line="360" w:lineRule="auto"/>
        <w:ind w:left="360"/>
        <w:jc w:val="both"/>
        <w:rPr>
          <w:sz w:val="16"/>
          <w:szCs w:val="16"/>
        </w:rPr>
      </w:pPr>
    </w:p>
    <w:p w:rsidR="00444732" w:rsidRPr="001959EC" w:rsidRDefault="00444732" w:rsidP="00EF4ED2">
      <w:pPr>
        <w:spacing w:line="360" w:lineRule="auto"/>
        <w:jc w:val="both"/>
        <w:rPr>
          <w:b/>
          <w:sz w:val="20"/>
          <w:szCs w:val="20"/>
        </w:rPr>
      </w:pPr>
      <w:r w:rsidRPr="001959EC">
        <w:rPr>
          <w:b/>
          <w:sz w:val="20"/>
          <w:szCs w:val="20"/>
        </w:rPr>
        <w:t xml:space="preserve">Scambi di informazioni, esperienze e materiali didattici: </w:t>
      </w:r>
    </w:p>
    <w:p w:rsidR="00444732" w:rsidRPr="00EA064A" w:rsidRDefault="00444732" w:rsidP="00D76292">
      <w:pPr>
        <w:pStyle w:val="ListParagraph"/>
        <w:numPr>
          <w:ilvl w:val="0"/>
          <w:numId w:val="23"/>
        </w:numPr>
        <w:spacing w:line="360" w:lineRule="auto"/>
        <w:jc w:val="both"/>
        <w:rPr>
          <w:sz w:val="16"/>
          <w:szCs w:val="16"/>
        </w:rPr>
      </w:pPr>
      <w:r w:rsidRPr="00EA064A">
        <w:rPr>
          <w:sz w:val="16"/>
          <w:szCs w:val="16"/>
        </w:rPr>
        <w:t>Condivisione materiale sulla Piattaforma della Rete CTP Piemonte</w:t>
      </w:r>
    </w:p>
    <w:p w:rsidR="00444732" w:rsidRPr="00EA064A" w:rsidRDefault="00444732" w:rsidP="00EF4ED2">
      <w:pPr>
        <w:spacing w:line="360" w:lineRule="auto"/>
        <w:jc w:val="both"/>
        <w:rPr>
          <w:sz w:val="16"/>
          <w:szCs w:val="16"/>
        </w:rPr>
      </w:pPr>
      <w:r w:rsidRPr="00EA064A">
        <w:rPr>
          <w:b/>
          <w:sz w:val="16"/>
          <w:szCs w:val="16"/>
        </w:rPr>
        <w:t>Formazione e aggiornamento culturale e professionale del personale</w:t>
      </w:r>
      <w:r w:rsidRPr="00EA064A">
        <w:rPr>
          <w:sz w:val="16"/>
          <w:szCs w:val="16"/>
        </w:rPr>
        <w:t xml:space="preserve"> tramite il corso di formazione teorico-pratico “Percorso di sviluppo delle competenze professionali dei docenti e valutatori dei crediti formativi” (tipo di azione: formazione dei formatori – supporto alla formazione continua dei docenti e valutatori; ambito dell’azione: sperimentazione regionale CPIA DPR 263/12; destinatari: docenti - formatori – orientatori)</w:t>
      </w:r>
    </w:p>
    <w:p w:rsidR="00444732" w:rsidRPr="00EA064A" w:rsidRDefault="00444732" w:rsidP="00EF4ED2">
      <w:pPr>
        <w:spacing w:line="360" w:lineRule="auto"/>
        <w:jc w:val="both"/>
        <w:rPr>
          <w:sz w:val="16"/>
          <w:szCs w:val="16"/>
        </w:rPr>
      </w:pPr>
      <w:r w:rsidRPr="00EA064A">
        <w:rPr>
          <w:b/>
          <w:sz w:val="16"/>
          <w:szCs w:val="16"/>
        </w:rPr>
        <w:t>Documentazione educativa e diffusione: ricaduta delle esperienze</w:t>
      </w:r>
      <w:r w:rsidRPr="00EA064A">
        <w:rPr>
          <w:sz w:val="16"/>
          <w:szCs w:val="16"/>
        </w:rPr>
        <w:t xml:space="preserve"> nell’ambito della Rete CTP Piemonte attraverso la condivisione di materiali, confronti, incontri e convegno.</w:t>
      </w:r>
    </w:p>
    <w:p w:rsidR="00444732" w:rsidRPr="00B96B6F" w:rsidRDefault="00444732" w:rsidP="003D3E6C">
      <w:pPr>
        <w:spacing w:line="360" w:lineRule="auto"/>
        <w:jc w:val="both"/>
        <w:rPr>
          <w:bCs/>
          <w:sz w:val="16"/>
          <w:szCs w:val="16"/>
        </w:rPr>
      </w:pPr>
      <w:r w:rsidRPr="00EA064A">
        <w:rPr>
          <w:b/>
          <w:sz w:val="16"/>
          <w:szCs w:val="16"/>
        </w:rPr>
        <w:t>Integrazione fra le diverse articolazioni</w:t>
      </w:r>
      <w:r w:rsidRPr="00EA064A">
        <w:rPr>
          <w:sz w:val="16"/>
          <w:szCs w:val="16"/>
        </w:rPr>
        <w:t xml:space="preserve"> </w:t>
      </w:r>
      <w:r w:rsidRPr="00EA064A">
        <w:rPr>
          <w:b/>
          <w:sz w:val="16"/>
          <w:szCs w:val="16"/>
        </w:rPr>
        <w:t>del sistema scolastico e i diversi sistemi formativi:</w:t>
      </w:r>
      <w:r w:rsidRPr="00EA064A">
        <w:rPr>
          <w:sz w:val="16"/>
          <w:szCs w:val="16"/>
        </w:rPr>
        <w:t xml:space="preserve"> P.O.L.I.S. </w:t>
      </w:r>
      <w:r w:rsidRPr="00EA064A">
        <w:rPr>
          <w:bCs/>
          <w:iCs/>
          <w:sz w:val="16"/>
          <w:szCs w:val="16"/>
        </w:rPr>
        <w:t xml:space="preserve">(Percorsi di Orientamento al lavoro e di Istruzione Superiore): viene offerta ai cittadini adulti </w:t>
      </w:r>
      <w:r w:rsidRPr="00EA064A">
        <w:rPr>
          <w:bCs/>
          <w:sz w:val="16"/>
          <w:szCs w:val="16"/>
        </w:rPr>
        <w:t xml:space="preserve">l’opportunità di conseguire </w:t>
      </w:r>
      <w:r w:rsidRPr="00EA064A">
        <w:rPr>
          <w:bCs/>
          <w:iCs/>
          <w:sz w:val="16"/>
          <w:szCs w:val="16"/>
        </w:rPr>
        <w:t>nell’arco di un triennio</w:t>
      </w:r>
      <w:r w:rsidRPr="00EA064A">
        <w:rPr>
          <w:bCs/>
          <w:sz w:val="16"/>
          <w:szCs w:val="16"/>
        </w:rPr>
        <w:t xml:space="preserve"> un diploma di scuola media superiore e una qualifica professionale.</w:t>
      </w:r>
    </w:p>
    <w:p w:rsidR="00444732" w:rsidRPr="001959EC" w:rsidRDefault="00444732" w:rsidP="00B01564">
      <w:pPr>
        <w:spacing w:line="360" w:lineRule="auto"/>
        <w:jc w:val="both"/>
        <w:rPr>
          <w:sz w:val="16"/>
          <w:szCs w:val="16"/>
        </w:rPr>
      </w:pPr>
      <w:r w:rsidRPr="001959EC">
        <w:rPr>
          <w:sz w:val="16"/>
          <w:szCs w:val="16"/>
        </w:rPr>
        <w:t>Il progetto P.O.L.I.S. è una sperimentazione fortemente in</w:t>
      </w:r>
      <w:r>
        <w:rPr>
          <w:sz w:val="16"/>
          <w:szCs w:val="16"/>
        </w:rPr>
        <w:t xml:space="preserve">novativa  </w:t>
      </w:r>
      <w:r w:rsidRPr="001959EC">
        <w:rPr>
          <w:sz w:val="16"/>
          <w:szCs w:val="16"/>
        </w:rPr>
        <w:t>di percorsi integrati tra Istruzione Superiore e Formazione Professionale per il conseguimento del diploma di maturità di scuola superiore e di qualifica professionale coerente con l’indirizzo prescelto, progettati e realizzati con una forte integrazione di sistemi.</w:t>
      </w:r>
    </w:p>
    <w:p w:rsidR="00444732" w:rsidRPr="001959EC" w:rsidRDefault="00444732" w:rsidP="003D3E6C">
      <w:pPr>
        <w:spacing w:line="360" w:lineRule="auto"/>
        <w:jc w:val="both"/>
        <w:rPr>
          <w:bCs/>
          <w:sz w:val="16"/>
          <w:szCs w:val="16"/>
        </w:rPr>
      </w:pPr>
      <w:r w:rsidRPr="001959EC">
        <w:rPr>
          <w:bCs/>
          <w:sz w:val="16"/>
          <w:szCs w:val="16"/>
        </w:rPr>
        <w:t>Normativa di riferimento:</w:t>
      </w:r>
    </w:p>
    <w:p w:rsidR="00444732" w:rsidRPr="001959EC" w:rsidRDefault="00444732" w:rsidP="003239A6">
      <w:pPr>
        <w:pStyle w:val="ListParagraph"/>
        <w:numPr>
          <w:ilvl w:val="0"/>
          <w:numId w:val="11"/>
        </w:numPr>
        <w:spacing w:line="360" w:lineRule="auto"/>
        <w:jc w:val="both"/>
        <w:rPr>
          <w:sz w:val="16"/>
          <w:szCs w:val="16"/>
        </w:rPr>
      </w:pPr>
      <w:r w:rsidRPr="001959EC">
        <w:rPr>
          <w:sz w:val="16"/>
          <w:szCs w:val="16"/>
        </w:rPr>
        <w:t>O.M. n.455 del 29/07/1997: Istituzione dei CTP</w:t>
      </w:r>
    </w:p>
    <w:p w:rsidR="00444732" w:rsidRPr="001959EC" w:rsidRDefault="00444732" w:rsidP="003239A6">
      <w:pPr>
        <w:numPr>
          <w:ilvl w:val="0"/>
          <w:numId w:val="10"/>
        </w:numPr>
        <w:spacing w:line="360" w:lineRule="auto"/>
        <w:jc w:val="both"/>
        <w:rPr>
          <w:sz w:val="16"/>
          <w:szCs w:val="16"/>
        </w:rPr>
      </w:pPr>
      <w:r w:rsidRPr="001959EC">
        <w:rPr>
          <w:sz w:val="16"/>
          <w:szCs w:val="16"/>
        </w:rPr>
        <w:t>Accordo Stato-Regioni del 2 Marzo 2000</w:t>
      </w:r>
    </w:p>
    <w:p w:rsidR="00444732" w:rsidRPr="001959EC" w:rsidRDefault="00444732" w:rsidP="003239A6">
      <w:pPr>
        <w:numPr>
          <w:ilvl w:val="0"/>
          <w:numId w:val="10"/>
        </w:numPr>
        <w:spacing w:line="360" w:lineRule="auto"/>
        <w:jc w:val="both"/>
        <w:rPr>
          <w:sz w:val="16"/>
          <w:szCs w:val="16"/>
        </w:rPr>
      </w:pPr>
      <w:r w:rsidRPr="001959EC">
        <w:rPr>
          <w:sz w:val="16"/>
          <w:szCs w:val="16"/>
        </w:rPr>
        <w:t>-Direttiva n.22 del 06/02/2001: definizione tipologia di interventi e percorsi integrati di istruzione-formazione; promozione di progetti-pilota per l’integrazione dei sistemi formativi; istituzione dei comitati nazionali e locali</w:t>
      </w:r>
    </w:p>
    <w:p w:rsidR="00444732" w:rsidRPr="001959EC" w:rsidRDefault="00444732" w:rsidP="003239A6">
      <w:pPr>
        <w:numPr>
          <w:ilvl w:val="0"/>
          <w:numId w:val="10"/>
        </w:numPr>
        <w:spacing w:line="360" w:lineRule="auto"/>
        <w:jc w:val="both"/>
        <w:rPr>
          <w:sz w:val="16"/>
          <w:szCs w:val="16"/>
        </w:rPr>
      </w:pPr>
      <w:r w:rsidRPr="001959EC">
        <w:rPr>
          <w:sz w:val="16"/>
          <w:szCs w:val="16"/>
        </w:rPr>
        <w:t>C.M. EDA/1 prot. N.1221: Promozione e collaborazione tra CTP-Istituti Superiori-Corsi serali</w:t>
      </w:r>
    </w:p>
    <w:p w:rsidR="00444732" w:rsidRPr="001959EC" w:rsidRDefault="00444732" w:rsidP="003239A6">
      <w:pPr>
        <w:numPr>
          <w:ilvl w:val="0"/>
          <w:numId w:val="10"/>
        </w:numPr>
        <w:spacing w:line="360" w:lineRule="auto"/>
        <w:jc w:val="both"/>
        <w:rPr>
          <w:sz w:val="16"/>
          <w:szCs w:val="16"/>
        </w:rPr>
      </w:pPr>
      <w:r w:rsidRPr="001959EC">
        <w:rPr>
          <w:sz w:val="16"/>
          <w:szCs w:val="16"/>
        </w:rPr>
        <w:t>O.M.n.87 03/12/2004: riconoscimento crediti formativi</w:t>
      </w:r>
    </w:p>
    <w:p w:rsidR="00444732" w:rsidRPr="001959EC" w:rsidRDefault="00444732" w:rsidP="003239A6">
      <w:pPr>
        <w:numPr>
          <w:ilvl w:val="0"/>
          <w:numId w:val="10"/>
        </w:numPr>
        <w:spacing w:line="360" w:lineRule="auto"/>
        <w:jc w:val="both"/>
        <w:rPr>
          <w:sz w:val="16"/>
          <w:szCs w:val="16"/>
        </w:rPr>
      </w:pPr>
      <w:r w:rsidRPr="001959EC">
        <w:rPr>
          <w:sz w:val="16"/>
          <w:szCs w:val="16"/>
        </w:rPr>
        <w:t>Decreto del Direttore Generale Regionale del Piemonte del 14/12/2004: istituzione di tre reti regionali per progettare, coordinare e monitorare le attività EDA</w:t>
      </w:r>
    </w:p>
    <w:p w:rsidR="00444732" w:rsidRPr="001959EC" w:rsidRDefault="00444732" w:rsidP="003D3E6C">
      <w:pPr>
        <w:spacing w:line="360" w:lineRule="auto"/>
        <w:jc w:val="both"/>
        <w:rPr>
          <w:sz w:val="16"/>
          <w:szCs w:val="16"/>
        </w:rPr>
      </w:pPr>
      <w:r w:rsidRPr="001959EC">
        <w:rPr>
          <w:sz w:val="16"/>
          <w:szCs w:val="16"/>
        </w:rPr>
        <w:t>Progettazione dei percorsi P.O.L.I.S.:</w:t>
      </w:r>
    </w:p>
    <w:p w:rsidR="00444732" w:rsidRPr="001959EC" w:rsidRDefault="00444732" w:rsidP="007E5B7A">
      <w:pPr>
        <w:pStyle w:val="ListParagraph"/>
        <w:numPr>
          <w:ilvl w:val="0"/>
          <w:numId w:val="11"/>
        </w:numPr>
        <w:spacing w:line="360" w:lineRule="auto"/>
        <w:jc w:val="both"/>
        <w:rPr>
          <w:sz w:val="16"/>
          <w:szCs w:val="16"/>
        </w:rPr>
      </w:pPr>
      <w:r w:rsidRPr="001959EC">
        <w:rPr>
          <w:sz w:val="16"/>
          <w:szCs w:val="16"/>
        </w:rPr>
        <w:t>Costituzione tavolo di lavoro (CTP, Ass. Istruzione Lavoro, Confindustria, Confartigianato, Servizi Sociali, Sindacati, Centro per l’impiego): l’analisi dei bisogni e individuazione degli indirizzi in base alle esigenze del territorio e dei cittadini;</w:t>
      </w:r>
    </w:p>
    <w:p w:rsidR="00444732" w:rsidRPr="001959EC" w:rsidRDefault="00444732" w:rsidP="003239A6">
      <w:pPr>
        <w:pStyle w:val="ListParagraph"/>
        <w:numPr>
          <w:ilvl w:val="0"/>
          <w:numId w:val="11"/>
        </w:numPr>
        <w:spacing w:line="360" w:lineRule="auto"/>
        <w:jc w:val="both"/>
        <w:rPr>
          <w:sz w:val="16"/>
          <w:szCs w:val="16"/>
        </w:rPr>
      </w:pPr>
      <w:r w:rsidRPr="001959EC">
        <w:rPr>
          <w:sz w:val="16"/>
          <w:szCs w:val="16"/>
        </w:rPr>
        <w:t>Costituzione tavoli di lavoro per ogni indirizzo individuato (CTP, Istituto Superiore di riferimento, Formazione Professionale, IRREP) per la formulazione dei programmi integrati.</w:t>
      </w:r>
    </w:p>
    <w:p w:rsidR="00444732" w:rsidRPr="001959EC" w:rsidRDefault="00444732" w:rsidP="003239A6">
      <w:pPr>
        <w:pStyle w:val="ListParagraph"/>
        <w:numPr>
          <w:ilvl w:val="0"/>
          <w:numId w:val="11"/>
        </w:numPr>
        <w:spacing w:line="360" w:lineRule="auto"/>
        <w:jc w:val="both"/>
        <w:rPr>
          <w:sz w:val="16"/>
          <w:szCs w:val="16"/>
        </w:rPr>
      </w:pPr>
      <w:r w:rsidRPr="001959EC">
        <w:rPr>
          <w:sz w:val="16"/>
          <w:szCs w:val="16"/>
        </w:rPr>
        <w:t>Costituzione di ATS per accedere ai finanziamenti D.M.L.</w:t>
      </w:r>
    </w:p>
    <w:p w:rsidR="00444732" w:rsidRPr="001959EC" w:rsidRDefault="00444732" w:rsidP="00C57177">
      <w:pPr>
        <w:pStyle w:val="ListParagraph"/>
        <w:numPr>
          <w:ilvl w:val="0"/>
          <w:numId w:val="11"/>
        </w:numPr>
        <w:spacing w:line="360" w:lineRule="auto"/>
        <w:jc w:val="both"/>
        <w:rPr>
          <w:sz w:val="16"/>
          <w:szCs w:val="16"/>
        </w:rPr>
      </w:pPr>
      <w:r w:rsidRPr="001959EC">
        <w:rPr>
          <w:sz w:val="16"/>
          <w:szCs w:val="16"/>
        </w:rPr>
        <w:t>Tavolo di lavoro con i D.S. interessati e i referenti CTP e I.S. per la stipula delle convenzioni finalizzate a: definizione programmi e modalità di verifica, definizione modalità esami di idoneità, definizione criteri di scelta dei docenti.</w:t>
      </w:r>
    </w:p>
    <w:p w:rsidR="00444732" w:rsidRPr="001959EC" w:rsidRDefault="00444732" w:rsidP="006033A9">
      <w:pPr>
        <w:spacing w:line="360" w:lineRule="auto"/>
        <w:jc w:val="both"/>
        <w:rPr>
          <w:sz w:val="16"/>
          <w:szCs w:val="16"/>
        </w:rPr>
      </w:pPr>
      <w:r w:rsidRPr="001959EC">
        <w:rPr>
          <w:sz w:val="16"/>
          <w:szCs w:val="16"/>
        </w:rPr>
        <w:t>Il Polis, nato a Casale nel 1999, si diffonde presso i CTP del Piemonte:</w:t>
      </w:r>
    </w:p>
    <w:p w:rsidR="00444732" w:rsidRPr="001959EC" w:rsidRDefault="00444732" w:rsidP="006033A9">
      <w:pPr>
        <w:pStyle w:val="ListParagraph"/>
        <w:numPr>
          <w:ilvl w:val="0"/>
          <w:numId w:val="12"/>
        </w:numPr>
        <w:spacing w:line="360" w:lineRule="auto"/>
        <w:jc w:val="both"/>
        <w:rPr>
          <w:sz w:val="16"/>
          <w:szCs w:val="16"/>
        </w:rPr>
      </w:pPr>
      <w:r w:rsidRPr="001959EC">
        <w:rPr>
          <w:sz w:val="16"/>
          <w:szCs w:val="16"/>
        </w:rPr>
        <w:t>Nel 2007 il MIUR verifica il piano di fattibilità e istituisce un protocollo d’intesa con la Regione e le Province del Piemonte (attualmente 21 CTP organizzano progetti POLIS e sono stati inseriti nei percorsi di istruzione superiore circa 18.000 utenti)</w:t>
      </w:r>
    </w:p>
    <w:p w:rsidR="00444732" w:rsidRPr="001959EC" w:rsidRDefault="00444732" w:rsidP="006033A9">
      <w:pPr>
        <w:pStyle w:val="ListParagraph"/>
        <w:numPr>
          <w:ilvl w:val="0"/>
          <w:numId w:val="12"/>
        </w:numPr>
        <w:spacing w:line="360" w:lineRule="auto"/>
        <w:jc w:val="both"/>
        <w:rPr>
          <w:sz w:val="16"/>
          <w:szCs w:val="16"/>
        </w:rPr>
      </w:pPr>
      <w:r w:rsidRPr="001959EC">
        <w:rPr>
          <w:sz w:val="16"/>
          <w:szCs w:val="16"/>
        </w:rPr>
        <w:t>L’USR assegna annualmente un monte ore ad ogni progetto</w:t>
      </w:r>
    </w:p>
    <w:p w:rsidR="00444732" w:rsidRPr="001959EC" w:rsidRDefault="00444732" w:rsidP="006033A9">
      <w:pPr>
        <w:pStyle w:val="ListParagraph"/>
        <w:numPr>
          <w:ilvl w:val="0"/>
          <w:numId w:val="12"/>
        </w:numPr>
        <w:spacing w:line="360" w:lineRule="auto"/>
        <w:jc w:val="both"/>
        <w:rPr>
          <w:sz w:val="16"/>
          <w:szCs w:val="16"/>
        </w:rPr>
      </w:pPr>
      <w:r w:rsidRPr="001959EC">
        <w:rPr>
          <w:sz w:val="16"/>
          <w:szCs w:val="16"/>
        </w:rPr>
        <w:t>La Direttiva Regionale e Provinciale sul mercato del lavoro sostiene e finanzia l’integrazione tra percorsi della formazione professionale e istruzione con un’apposita misura POLIS.</w:t>
      </w:r>
    </w:p>
    <w:p w:rsidR="00444732" w:rsidRPr="001959EC" w:rsidRDefault="00444732" w:rsidP="006033A9">
      <w:pPr>
        <w:spacing w:line="360" w:lineRule="auto"/>
        <w:jc w:val="both"/>
        <w:rPr>
          <w:sz w:val="16"/>
          <w:szCs w:val="16"/>
        </w:rPr>
      </w:pPr>
      <w:r w:rsidRPr="001959EC">
        <w:rPr>
          <w:sz w:val="16"/>
          <w:szCs w:val="16"/>
        </w:rPr>
        <w:t>Caratteristiche del modello:</w:t>
      </w:r>
    </w:p>
    <w:p w:rsidR="00444732" w:rsidRPr="001959EC" w:rsidRDefault="00444732" w:rsidP="006033A9">
      <w:pPr>
        <w:pStyle w:val="ListParagraph"/>
        <w:numPr>
          <w:ilvl w:val="0"/>
          <w:numId w:val="13"/>
        </w:numPr>
        <w:spacing w:line="360" w:lineRule="auto"/>
        <w:jc w:val="both"/>
        <w:rPr>
          <w:sz w:val="16"/>
          <w:szCs w:val="16"/>
        </w:rPr>
      </w:pPr>
      <w:r w:rsidRPr="001959EC">
        <w:rPr>
          <w:sz w:val="16"/>
          <w:szCs w:val="16"/>
        </w:rPr>
        <w:t>Rapporto con il territorio: laboratorio territoriale per individuazione bisogni, programmazione e adattamento percorsi, concertazione risorse</w:t>
      </w:r>
    </w:p>
    <w:p w:rsidR="00444732" w:rsidRPr="001959EC" w:rsidRDefault="00444732" w:rsidP="006033A9">
      <w:pPr>
        <w:pStyle w:val="ListParagraph"/>
        <w:numPr>
          <w:ilvl w:val="0"/>
          <w:numId w:val="13"/>
        </w:numPr>
        <w:spacing w:line="360" w:lineRule="auto"/>
        <w:jc w:val="both"/>
        <w:rPr>
          <w:sz w:val="16"/>
          <w:szCs w:val="16"/>
        </w:rPr>
      </w:pPr>
      <w:r w:rsidRPr="001959EC">
        <w:rPr>
          <w:sz w:val="16"/>
          <w:szCs w:val="16"/>
        </w:rPr>
        <w:t>Integrazione dei sistemi: solido rapporto tra istruzione e formazione professionale; l’integrazione dei sistemi è elemento strutturale dei percorsi</w:t>
      </w:r>
    </w:p>
    <w:p w:rsidR="00444732" w:rsidRPr="001959EC" w:rsidRDefault="00444732" w:rsidP="0097369C">
      <w:pPr>
        <w:pStyle w:val="ListParagraph"/>
        <w:numPr>
          <w:ilvl w:val="0"/>
          <w:numId w:val="13"/>
        </w:numPr>
        <w:spacing w:line="360" w:lineRule="auto"/>
        <w:jc w:val="both"/>
        <w:rPr>
          <w:sz w:val="16"/>
          <w:szCs w:val="16"/>
        </w:rPr>
      </w:pPr>
      <w:r w:rsidRPr="001959EC">
        <w:rPr>
          <w:sz w:val="16"/>
          <w:szCs w:val="16"/>
        </w:rPr>
        <w:t>Innovazione strutturale metodologica dei percorsi: modello didattico di tipo processuale orientato all’assunzione di responsabilità da parte dell’utente; adozione UDA modulari e progettazione e valutazione per competenze; riconoscimento dei crediti formali e non formali per il percorso personalizzato</w:t>
      </w:r>
    </w:p>
    <w:p w:rsidR="00444732" w:rsidRPr="001959EC" w:rsidRDefault="00444732" w:rsidP="00DF391F">
      <w:pPr>
        <w:spacing w:line="360" w:lineRule="auto"/>
        <w:jc w:val="both"/>
        <w:rPr>
          <w:sz w:val="16"/>
          <w:szCs w:val="16"/>
        </w:rPr>
      </w:pPr>
      <w:r w:rsidRPr="001959EC">
        <w:rPr>
          <w:sz w:val="16"/>
          <w:szCs w:val="16"/>
        </w:rPr>
        <w:t>Corsi attivati a.s. 2013/2014</w:t>
      </w:r>
    </w:p>
    <w:p w:rsidR="00444732" w:rsidRPr="001959EC" w:rsidRDefault="00444732" w:rsidP="00B01564">
      <w:pPr>
        <w:pStyle w:val="ListParagraph"/>
        <w:numPr>
          <w:ilvl w:val="0"/>
          <w:numId w:val="23"/>
        </w:numPr>
        <w:spacing w:line="360" w:lineRule="auto"/>
        <w:jc w:val="both"/>
        <w:rPr>
          <w:sz w:val="16"/>
          <w:szCs w:val="16"/>
        </w:rPr>
      </w:pPr>
      <w:r w:rsidRPr="001959EC">
        <w:rPr>
          <w:sz w:val="16"/>
          <w:szCs w:val="16"/>
        </w:rPr>
        <w:t xml:space="preserve">Liceo di Scienze Umane e Liceo di Scienze Sociali, in rete con l’I.S. “Balbo”; </w:t>
      </w:r>
    </w:p>
    <w:p w:rsidR="00444732" w:rsidRPr="001959EC" w:rsidRDefault="00444732" w:rsidP="00B01564">
      <w:pPr>
        <w:pStyle w:val="ListParagraph"/>
        <w:numPr>
          <w:ilvl w:val="0"/>
          <w:numId w:val="23"/>
        </w:numPr>
        <w:spacing w:line="360" w:lineRule="auto"/>
        <w:jc w:val="both"/>
        <w:rPr>
          <w:sz w:val="16"/>
          <w:szCs w:val="16"/>
        </w:rPr>
      </w:pPr>
      <w:r w:rsidRPr="001959EC">
        <w:rPr>
          <w:sz w:val="16"/>
          <w:szCs w:val="16"/>
        </w:rPr>
        <w:t xml:space="preserve">Istituto Tecnico indirizzo amministrazione, finanza e marketing, Ragioneria in rete con l’I.S. “Leardi”;  </w:t>
      </w:r>
    </w:p>
    <w:p w:rsidR="00444732" w:rsidRPr="001959EC" w:rsidRDefault="00444732" w:rsidP="00B01564">
      <w:pPr>
        <w:pStyle w:val="ListParagraph"/>
        <w:numPr>
          <w:ilvl w:val="0"/>
          <w:numId w:val="23"/>
        </w:numPr>
        <w:spacing w:line="360" w:lineRule="auto"/>
        <w:jc w:val="both"/>
        <w:rPr>
          <w:sz w:val="16"/>
          <w:szCs w:val="16"/>
        </w:rPr>
      </w:pPr>
      <w:r w:rsidRPr="001959EC">
        <w:rPr>
          <w:sz w:val="16"/>
          <w:szCs w:val="16"/>
        </w:rPr>
        <w:t xml:space="preserve">Istituto Tecnico indirizzo costruzioni, ambiente e territorio, Geometra, in rete con l’I.S. “Leardi”; </w:t>
      </w:r>
    </w:p>
    <w:p w:rsidR="00444732" w:rsidRDefault="00444732" w:rsidP="00B01564">
      <w:pPr>
        <w:pStyle w:val="ListParagraph"/>
        <w:numPr>
          <w:ilvl w:val="0"/>
          <w:numId w:val="23"/>
        </w:numPr>
        <w:spacing w:line="360" w:lineRule="auto"/>
        <w:jc w:val="both"/>
        <w:rPr>
          <w:sz w:val="16"/>
          <w:szCs w:val="16"/>
        </w:rPr>
      </w:pPr>
      <w:r w:rsidRPr="001959EC">
        <w:rPr>
          <w:sz w:val="16"/>
          <w:szCs w:val="16"/>
        </w:rPr>
        <w:t>Istituto Tecnico indirizzo meccanica, meccatronica, Perito Meccanico in rete con l’I.S. “Sobrero”.</w:t>
      </w:r>
    </w:p>
    <w:p w:rsidR="00444732" w:rsidRDefault="00444732" w:rsidP="00933B93">
      <w:pPr>
        <w:pStyle w:val="ListParagraph"/>
        <w:spacing w:line="360" w:lineRule="auto"/>
        <w:jc w:val="both"/>
        <w:rPr>
          <w:sz w:val="16"/>
          <w:szCs w:val="16"/>
        </w:rPr>
      </w:pPr>
    </w:p>
    <w:p w:rsidR="00444732" w:rsidRDefault="00444732" w:rsidP="00933B93">
      <w:pPr>
        <w:pStyle w:val="ListParagraph"/>
        <w:spacing w:line="360" w:lineRule="auto"/>
        <w:jc w:val="both"/>
        <w:rPr>
          <w:sz w:val="16"/>
          <w:szCs w:val="16"/>
        </w:rPr>
      </w:pPr>
    </w:p>
    <w:p w:rsidR="00444732" w:rsidRPr="001959EC" w:rsidRDefault="00444732" w:rsidP="00933B93">
      <w:pPr>
        <w:pStyle w:val="ListParagraph"/>
        <w:spacing w:line="360" w:lineRule="auto"/>
        <w:jc w:val="both"/>
        <w:rPr>
          <w:sz w:val="16"/>
          <w:szCs w:val="16"/>
        </w:rPr>
      </w:pPr>
    </w:p>
    <w:p w:rsidR="00444732" w:rsidRPr="001959EC" w:rsidRDefault="00444732" w:rsidP="00B01564">
      <w:pPr>
        <w:spacing w:line="360" w:lineRule="auto"/>
        <w:jc w:val="both"/>
        <w:rPr>
          <w:b/>
          <w:sz w:val="16"/>
          <w:szCs w:val="16"/>
        </w:rPr>
      </w:pPr>
      <w:r w:rsidRPr="001959EC">
        <w:rPr>
          <w:b/>
          <w:sz w:val="16"/>
          <w:szCs w:val="16"/>
        </w:rPr>
        <w:t>Progettazione formativa e ricerca valutativa:</w:t>
      </w:r>
    </w:p>
    <w:p w:rsidR="00444732" w:rsidRPr="001959EC" w:rsidRDefault="00444732" w:rsidP="00DF391F">
      <w:pPr>
        <w:spacing w:line="360" w:lineRule="auto"/>
        <w:jc w:val="both"/>
        <w:rPr>
          <w:sz w:val="16"/>
          <w:szCs w:val="16"/>
        </w:rPr>
      </w:pPr>
      <w:r w:rsidRPr="001959EC">
        <w:rPr>
          <w:sz w:val="16"/>
          <w:szCs w:val="16"/>
        </w:rPr>
        <w:t>I percorsi formativi sopra citati prevedono una prima e graduale applicazione dei nuovi assetti didattici ed organizzativi nell’ambito di un progetto di ricerca-azione relativo a:</w:t>
      </w:r>
    </w:p>
    <w:p w:rsidR="00444732" w:rsidRPr="001959EC" w:rsidRDefault="00444732" w:rsidP="00D5676F">
      <w:pPr>
        <w:pStyle w:val="ListParagraph"/>
        <w:numPr>
          <w:ilvl w:val="0"/>
          <w:numId w:val="23"/>
        </w:numPr>
        <w:spacing w:line="360" w:lineRule="auto"/>
        <w:jc w:val="both"/>
        <w:rPr>
          <w:sz w:val="16"/>
          <w:szCs w:val="16"/>
        </w:rPr>
      </w:pPr>
      <w:r w:rsidRPr="001959EC">
        <w:rPr>
          <w:sz w:val="16"/>
          <w:szCs w:val="16"/>
        </w:rPr>
        <w:t xml:space="preserve">Programmazione per UdA </w:t>
      </w:r>
    </w:p>
    <w:p w:rsidR="00444732" w:rsidRPr="001959EC" w:rsidRDefault="00444732" w:rsidP="00D5676F">
      <w:pPr>
        <w:pStyle w:val="ListParagraph"/>
        <w:numPr>
          <w:ilvl w:val="0"/>
          <w:numId w:val="23"/>
        </w:numPr>
        <w:spacing w:line="360" w:lineRule="auto"/>
        <w:jc w:val="both"/>
        <w:rPr>
          <w:sz w:val="16"/>
          <w:szCs w:val="16"/>
        </w:rPr>
      </w:pPr>
      <w:r w:rsidRPr="001959EC">
        <w:rPr>
          <w:sz w:val="16"/>
          <w:szCs w:val="16"/>
        </w:rPr>
        <w:t>Riconoscimento, certificazione e capitalizzazione dei crediti formativi</w:t>
      </w:r>
    </w:p>
    <w:p w:rsidR="00444732" w:rsidRPr="001959EC" w:rsidRDefault="00444732" w:rsidP="00D5676F">
      <w:pPr>
        <w:pStyle w:val="ListParagraph"/>
        <w:numPr>
          <w:ilvl w:val="0"/>
          <w:numId w:val="23"/>
        </w:numPr>
        <w:spacing w:line="360" w:lineRule="auto"/>
        <w:jc w:val="both"/>
        <w:rPr>
          <w:sz w:val="16"/>
          <w:szCs w:val="16"/>
        </w:rPr>
      </w:pPr>
      <w:r w:rsidRPr="001959EC">
        <w:rPr>
          <w:sz w:val="16"/>
          <w:szCs w:val="16"/>
        </w:rPr>
        <w:t xml:space="preserve">Pianificazione di percorsi formativi personalizzati secondo quanto previsto dal Patto formativo individuale </w:t>
      </w:r>
    </w:p>
    <w:p w:rsidR="00444732" w:rsidRPr="001959EC" w:rsidRDefault="00444732" w:rsidP="00D5676F">
      <w:pPr>
        <w:pStyle w:val="ListParagraph"/>
        <w:numPr>
          <w:ilvl w:val="0"/>
          <w:numId w:val="23"/>
        </w:numPr>
        <w:spacing w:line="360" w:lineRule="auto"/>
        <w:jc w:val="both"/>
        <w:rPr>
          <w:sz w:val="16"/>
          <w:szCs w:val="16"/>
        </w:rPr>
      </w:pPr>
      <w:r w:rsidRPr="001959EC">
        <w:rPr>
          <w:sz w:val="16"/>
          <w:szCs w:val="16"/>
        </w:rPr>
        <w:t>Applicazione degli strumenti di flessibilità previsti dal Regolamento e dal DPR 275/99.  </w:t>
      </w:r>
    </w:p>
    <w:p w:rsidR="00444732" w:rsidRPr="001959EC" w:rsidRDefault="00444732" w:rsidP="001959EC">
      <w:pPr>
        <w:spacing w:line="360" w:lineRule="auto"/>
        <w:jc w:val="both"/>
        <w:rPr>
          <w:sz w:val="16"/>
          <w:szCs w:val="16"/>
        </w:rPr>
      </w:pPr>
      <w:r w:rsidRPr="001959EC">
        <w:rPr>
          <w:sz w:val="16"/>
          <w:szCs w:val="16"/>
        </w:rPr>
        <w:t xml:space="preserve">I corsi sono stati attivati con classi </w:t>
      </w:r>
      <w:r>
        <w:rPr>
          <w:sz w:val="16"/>
          <w:szCs w:val="16"/>
        </w:rPr>
        <w:t>articolate – sportelli individuali – gruppi di livello – attività di accoglienza ed orientamento - stage</w:t>
      </w:r>
    </w:p>
    <w:p w:rsidR="00444732" w:rsidRPr="001959EC" w:rsidRDefault="00444732" w:rsidP="00146B67">
      <w:pPr>
        <w:spacing w:line="360" w:lineRule="auto"/>
        <w:jc w:val="both"/>
        <w:rPr>
          <w:sz w:val="16"/>
          <w:szCs w:val="16"/>
        </w:rPr>
      </w:pPr>
      <w:r w:rsidRPr="001959EC">
        <w:rPr>
          <w:sz w:val="16"/>
          <w:szCs w:val="16"/>
        </w:rPr>
        <w:t> </w:t>
      </w:r>
    </w:p>
    <w:p w:rsidR="00444732" w:rsidRPr="001959EC" w:rsidRDefault="00444732" w:rsidP="00146B67">
      <w:pPr>
        <w:spacing w:line="360" w:lineRule="auto"/>
        <w:jc w:val="both"/>
        <w:rPr>
          <w:sz w:val="16"/>
          <w:szCs w:val="16"/>
        </w:rPr>
      </w:pPr>
      <w:r w:rsidRPr="001959EC">
        <w:rPr>
          <w:b/>
          <w:bCs/>
          <w:sz w:val="16"/>
          <w:szCs w:val="16"/>
          <w:u w:val="single"/>
        </w:rPr>
        <w:t>Percorsi di formazione integrata:</w:t>
      </w:r>
    </w:p>
    <w:p w:rsidR="00444732" w:rsidRDefault="00444732" w:rsidP="00146B67">
      <w:pPr>
        <w:spacing w:line="360" w:lineRule="auto"/>
        <w:jc w:val="both"/>
        <w:rPr>
          <w:sz w:val="16"/>
          <w:szCs w:val="16"/>
        </w:rPr>
      </w:pPr>
      <w:r w:rsidRPr="001959EC">
        <w:rPr>
          <w:sz w:val="16"/>
          <w:szCs w:val="16"/>
        </w:rPr>
        <w:t xml:space="preserve">Dallo scorso anno scolastico </w:t>
      </w:r>
      <w:r>
        <w:rPr>
          <w:sz w:val="16"/>
          <w:szCs w:val="16"/>
        </w:rPr>
        <w:t>sono stati</w:t>
      </w:r>
      <w:r w:rsidRPr="001959EC">
        <w:rPr>
          <w:sz w:val="16"/>
          <w:szCs w:val="16"/>
        </w:rPr>
        <w:t xml:space="preserve"> attivat</w:t>
      </w:r>
      <w:r>
        <w:rPr>
          <w:sz w:val="16"/>
          <w:szCs w:val="16"/>
        </w:rPr>
        <w:t>i</w:t>
      </w:r>
      <w:r w:rsidRPr="001959EC">
        <w:rPr>
          <w:sz w:val="16"/>
          <w:szCs w:val="16"/>
        </w:rPr>
        <w:t xml:space="preserve"> con il centro di Formazione Professionale For.Al</w:t>
      </w:r>
      <w:r>
        <w:rPr>
          <w:sz w:val="16"/>
          <w:szCs w:val="16"/>
        </w:rPr>
        <w:t xml:space="preserve"> </w:t>
      </w:r>
    </w:p>
    <w:p w:rsidR="00444732" w:rsidRPr="001959EC" w:rsidRDefault="00444732" w:rsidP="001959EC">
      <w:pPr>
        <w:pStyle w:val="ListParagraph"/>
        <w:numPr>
          <w:ilvl w:val="0"/>
          <w:numId w:val="30"/>
        </w:numPr>
        <w:spacing w:line="360" w:lineRule="auto"/>
        <w:jc w:val="both"/>
        <w:rPr>
          <w:sz w:val="16"/>
          <w:szCs w:val="16"/>
        </w:rPr>
      </w:pPr>
      <w:r w:rsidRPr="001959EC">
        <w:rPr>
          <w:sz w:val="16"/>
          <w:szCs w:val="16"/>
        </w:rPr>
        <w:t xml:space="preserve">il corso annuale di </w:t>
      </w:r>
      <w:r w:rsidRPr="001959EC">
        <w:rPr>
          <w:sz w:val="16"/>
          <w:szCs w:val="16"/>
          <w:u w:val="single"/>
        </w:rPr>
        <w:t>Operatore su Personal Computer</w:t>
      </w:r>
      <w:r w:rsidRPr="001959EC">
        <w:rPr>
          <w:sz w:val="16"/>
          <w:szCs w:val="16"/>
        </w:rPr>
        <w:t xml:space="preserve"> (250 ore). e il </w:t>
      </w:r>
      <w:r w:rsidRPr="001959EC">
        <w:rPr>
          <w:sz w:val="16"/>
          <w:szCs w:val="16"/>
          <w:u w:val="single"/>
        </w:rPr>
        <w:t>corso biennale di Animatore Servizi all’Infanzia</w:t>
      </w:r>
      <w:r w:rsidRPr="001959EC">
        <w:rPr>
          <w:sz w:val="16"/>
          <w:szCs w:val="16"/>
        </w:rPr>
        <w:t xml:space="preserve"> (400 ore totali).</w:t>
      </w:r>
    </w:p>
    <w:p w:rsidR="00444732" w:rsidRPr="00933B93" w:rsidRDefault="00444732" w:rsidP="00146B67">
      <w:pPr>
        <w:spacing w:line="360" w:lineRule="auto"/>
        <w:jc w:val="center"/>
        <w:rPr>
          <w:sz w:val="16"/>
          <w:szCs w:val="16"/>
        </w:rPr>
      </w:pPr>
    </w:p>
    <w:p w:rsidR="00444732" w:rsidRPr="00B96B6F" w:rsidRDefault="00444732" w:rsidP="00146B67">
      <w:pPr>
        <w:spacing w:line="360" w:lineRule="auto"/>
        <w:jc w:val="center"/>
        <w:rPr>
          <w:b/>
          <w:w w:val="95"/>
          <w:sz w:val="20"/>
          <w:szCs w:val="20"/>
        </w:rPr>
      </w:pPr>
      <w:r w:rsidRPr="00B96B6F">
        <w:rPr>
          <w:b/>
          <w:w w:val="95"/>
          <w:sz w:val="20"/>
          <w:szCs w:val="20"/>
        </w:rPr>
        <w:t>MISURE DI SISTEMA E RAPPORTI CON LE RETI PER L’APPRENDIMENTO PERMANENTE (Azioni A3/A4)</w:t>
      </w:r>
    </w:p>
    <w:p w:rsidR="00444732" w:rsidRPr="001959EC" w:rsidRDefault="00444732" w:rsidP="00146B67">
      <w:pPr>
        <w:spacing w:line="360" w:lineRule="auto"/>
        <w:jc w:val="both"/>
        <w:rPr>
          <w:sz w:val="16"/>
          <w:szCs w:val="16"/>
        </w:rPr>
      </w:pPr>
      <w:r w:rsidRPr="001959EC">
        <w:rPr>
          <w:sz w:val="16"/>
          <w:szCs w:val="16"/>
        </w:rPr>
        <w:t xml:space="preserve">Il CPIA promuove la costituzione di un </w:t>
      </w:r>
      <w:r w:rsidRPr="001959EC">
        <w:rPr>
          <w:b/>
          <w:sz w:val="16"/>
          <w:szCs w:val="16"/>
        </w:rPr>
        <w:t>laboratorio territoriale di progettazione</w:t>
      </w:r>
      <w:r w:rsidRPr="001959EC">
        <w:rPr>
          <w:sz w:val="16"/>
          <w:szCs w:val="16"/>
        </w:rPr>
        <w:t xml:space="preserve"> (protocollo d’intesa siglato da Istituti Superiori, Provincia, Prefettura, EE LL, Casa Circondariale e Casa di Reclusione, ASL, Organizzazioni Sindacali, Centro per l’impiego, associazioni di volontariato….)</w:t>
      </w:r>
    </w:p>
    <w:p w:rsidR="00444732" w:rsidRPr="001959EC" w:rsidRDefault="00444732" w:rsidP="00146B67">
      <w:pPr>
        <w:spacing w:line="360" w:lineRule="auto"/>
        <w:jc w:val="both"/>
        <w:rPr>
          <w:b/>
          <w:sz w:val="16"/>
          <w:szCs w:val="16"/>
        </w:rPr>
      </w:pPr>
      <w:r w:rsidRPr="001959EC">
        <w:rPr>
          <w:b/>
          <w:sz w:val="16"/>
          <w:szCs w:val="16"/>
        </w:rPr>
        <w:t>Obiettivi del LTP:</w:t>
      </w:r>
    </w:p>
    <w:p w:rsidR="00444732" w:rsidRPr="001959EC" w:rsidRDefault="00444732" w:rsidP="00146B67">
      <w:pPr>
        <w:pStyle w:val="ListParagraph"/>
        <w:numPr>
          <w:ilvl w:val="0"/>
          <w:numId w:val="23"/>
        </w:numPr>
        <w:spacing w:line="360" w:lineRule="auto"/>
        <w:jc w:val="both"/>
        <w:rPr>
          <w:sz w:val="16"/>
          <w:szCs w:val="16"/>
        </w:rPr>
      </w:pPr>
      <w:r w:rsidRPr="001959EC">
        <w:rPr>
          <w:sz w:val="16"/>
          <w:szCs w:val="16"/>
        </w:rPr>
        <w:t>rilevazione dei bisogni formativi</w:t>
      </w:r>
    </w:p>
    <w:p w:rsidR="00444732" w:rsidRPr="001959EC" w:rsidRDefault="00444732" w:rsidP="00146B67">
      <w:pPr>
        <w:pStyle w:val="ListParagraph"/>
        <w:numPr>
          <w:ilvl w:val="0"/>
          <w:numId w:val="23"/>
        </w:numPr>
        <w:spacing w:line="360" w:lineRule="auto"/>
        <w:jc w:val="both"/>
        <w:rPr>
          <w:sz w:val="16"/>
          <w:szCs w:val="16"/>
        </w:rPr>
      </w:pPr>
      <w:r w:rsidRPr="001959EC">
        <w:rPr>
          <w:sz w:val="16"/>
          <w:szCs w:val="16"/>
        </w:rPr>
        <w:t>rilevazione della quantità e qualità delle offerte di istruzione e formazione esistenti</w:t>
      </w:r>
    </w:p>
    <w:p w:rsidR="00444732" w:rsidRPr="001959EC" w:rsidRDefault="00444732" w:rsidP="00146B67">
      <w:pPr>
        <w:pStyle w:val="ListParagraph"/>
        <w:numPr>
          <w:ilvl w:val="0"/>
          <w:numId w:val="23"/>
        </w:numPr>
        <w:spacing w:line="360" w:lineRule="auto"/>
        <w:jc w:val="both"/>
        <w:rPr>
          <w:sz w:val="16"/>
          <w:szCs w:val="16"/>
        </w:rPr>
      </w:pPr>
      <w:r w:rsidRPr="001959EC">
        <w:rPr>
          <w:sz w:val="16"/>
          <w:szCs w:val="16"/>
        </w:rPr>
        <w:t>promozione dell’incontro tra le offerte di lavoro e la domanda di istruzione e formazione, anche con azioni di orientamento</w:t>
      </w:r>
    </w:p>
    <w:p w:rsidR="00444732" w:rsidRPr="001959EC" w:rsidRDefault="00444732" w:rsidP="00146B67">
      <w:pPr>
        <w:pStyle w:val="ListParagraph"/>
        <w:numPr>
          <w:ilvl w:val="0"/>
          <w:numId w:val="23"/>
        </w:numPr>
        <w:spacing w:line="360" w:lineRule="auto"/>
        <w:jc w:val="both"/>
        <w:rPr>
          <w:sz w:val="16"/>
          <w:szCs w:val="16"/>
        </w:rPr>
      </w:pPr>
      <w:r w:rsidRPr="001959EC">
        <w:rPr>
          <w:sz w:val="16"/>
          <w:szCs w:val="16"/>
        </w:rPr>
        <w:t>definizione di obiettivi territoriali in materia di istruzione degli adulti</w:t>
      </w:r>
    </w:p>
    <w:p w:rsidR="00444732" w:rsidRPr="001959EC" w:rsidRDefault="00444732" w:rsidP="00146B67">
      <w:pPr>
        <w:pStyle w:val="ListParagraph"/>
        <w:numPr>
          <w:ilvl w:val="0"/>
          <w:numId w:val="23"/>
        </w:numPr>
        <w:spacing w:line="360" w:lineRule="auto"/>
        <w:jc w:val="both"/>
        <w:rPr>
          <w:sz w:val="16"/>
          <w:szCs w:val="16"/>
        </w:rPr>
      </w:pPr>
      <w:r w:rsidRPr="001959EC">
        <w:rPr>
          <w:sz w:val="16"/>
          <w:szCs w:val="16"/>
        </w:rPr>
        <w:t>progettazione di attività e/o percorsi anche integrati, che promuovano approcci innovativi volti a favorire la partecipazione degli adulti alla formazione e l’inserimento nel mondo del lavoro</w:t>
      </w:r>
    </w:p>
    <w:p w:rsidR="00444732" w:rsidRPr="001959EC" w:rsidRDefault="00444732" w:rsidP="00B96B6F">
      <w:pPr>
        <w:pStyle w:val="ListParagraph"/>
        <w:numPr>
          <w:ilvl w:val="0"/>
          <w:numId w:val="23"/>
        </w:numPr>
        <w:spacing w:line="360" w:lineRule="auto"/>
        <w:jc w:val="both"/>
        <w:rPr>
          <w:sz w:val="16"/>
          <w:szCs w:val="16"/>
        </w:rPr>
      </w:pPr>
      <w:r w:rsidRPr="001959EC">
        <w:rPr>
          <w:sz w:val="16"/>
          <w:szCs w:val="16"/>
        </w:rPr>
        <w:t>monitoraggio e sostegno delle attività / sperimentazioni in atto.</w:t>
      </w:r>
    </w:p>
    <w:p w:rsidR="00444732" w:rsidRPr="001959EC" w:rsidRDefault="00444732" w:rsidP="00B52426">
      <w:pPr>
        <w:rPr>
          <w:sz w:val="16"/>
          <w:szCs w:val="16"/>
        </w:rPr>
      </w:pPr>
      <w:r w:rsidRPr="001959EC">
        <w:rPr>
          <w:sz w:val="16"/>
          <w:szCs w:val="16"/>
        </w:rPr>
        <w:t>Per favorire e sviluppare l’esercizio della cittadinanza attiva anche da parte dei cittadini immigrati, è stato proposto, in collaborazione con Prefettura, ente locale, questure, ASL, associazioni di volontariato, …, un ciclo di incontri di formazione-informazione rivolti anche al pubblico esterno, all’utenza del CPIA con il seguente programma:</w:t>
      </w:r>
    </w:p>
    <w:p w:rsidR="00444732" w:rsidRPr="001959EC" w:rsidRDefault="00444732" w:rsidP="00B52426">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89"/>
        <w:gridCol w:w="4889"/>
      </w:tblGrid>
      <w:tr w:rsidR="00444732" w:rsidRPr="001959EC" w:rsidTr="00E72FE2">
        <w:tc>
          <w:tcPr>
            <w:tcW w:w="4889" w:type="dxa"/>
          </w:tcPr>
          <w:p w:rsidR="00444732" w:rsidRPr="001959EC" w:rsidRDefault="00444732" w:rsidP="00B52426">
            <w:pPr>
              <w:pStyle w:val="Paragrafoelenco1"/>
              <w:numPr>
                <w:ilvl w:val="0"/>
                <w:numId w:val="28"/>
              </w:numPr>
              <w:ind w:left="426" w:hanging="284"/>
              <w:rPr>
                <w:sz w:val="16"/>
                <w:szCs w:val="16"/>
              </w:rPr>
            </w:pPr>
            <w:r w:rsidRPr="001959EC">
              <w:rPr>
                <w:sz w:val="16"/>
                <w:szCs w:val="16"/>
              </w:rPr>
              <w:t>“Residenza, attestazione di soggiorno, carta d’identità per stranieri comunitari, …”</w:t>
            </w:r>
          </w:p>
        </w:tc>
        <w:tc>
          <w:tcPr>
            <w:tcW w:w="4889" w:type="dxa"/>
          </w:tcPr>
          <w:p w:rsidR="00444732" w:rsidRPr="001959EC" w:rsidRDefault="00444732" w:rsidP="00E72FE2">
            <w:pPr>
              <w:rPr>
                <w:sz w:val="16"/>
                <w:szCs w:val="16"/>
              </w:rPr>
            </w:pPr>
            <w:r w:rsidRPr="001959EC">
              <w:rPr>
                <w:sz w:val="16"/>
                <w:szCs w:val="16"/>
              </w:rPr>
              <w:t>Relatore: responsabile degli uffici demografici del Comune di Casale</w:t>
            </w:r>
          </w:p>
        </w:tc>
      </w:tr>
      <w:tr w:rsidR="00444732" w:rsidRPr="001959EC" w:rsidTr="00E72FE2">
        <w:tc>
          <w:tcPr>
            <w:tcW w:w="4889" w:type="dxa"/>
          </w:tcPr>
          <w:p w:rsidR="00444732" w:rsidRPr="001959EC" w:rsidRDefault="00444732" w:rsidP="00B52426">
            <w:pPr>
              <w:pStyle w:val="Paragrafoelenco1"/>
              <w:numPr>
                <w:ilvl w:val="0"/>
                <w:numId w:val="28"/>
              </w:numPr>
              <w:ind w:left="426" w:hanging="284"/>
              <w:rPr>
                <w:sz w:val="16"/>
                <w:szCs w:val="16"/>
              </w:rPr>
            </w:pPr>
            <w:r w:rsidRPr="001959EC">
              <w:rPr>
                <w:sz w:val="16"/>
                <w:szCs w:val="16"/>
              </w:rPr>
              <w:t>Conversione e patente di guida</w:t>
            </w:r>
          </w:p>
        </w:tc>
        <w:tc>
          <w:tcPr>
            <w:tcW w:w="4889" w:type="dxa"/>
          </w:tcPr>
          <w:p w:rsidR="00444732" w:rsidRPr="001959EC" w:rsidRDefault="00444732" w:rsidP="00E72FE2">
            <w:pPr>
              <w:rPr>
                <w:sz w:val="16"/>
                <w:szCs w:val="16"/>
              </w:rPr>
            </w:pPr>
            <w:r w:rsidRPr="001959EC">
              <w:rPr>
                <w:sz w:val="16"/>
                <w:szCs w:val="16"/>
              </w:rPr>
              <w:t>Relatore: istruttore di autoscuola</w:t>
            </w:r>
          </w:p>
        </w:tc>
      </w:tr>
      <w:tr w:rsidR="00444732" w:rsidRPr="001959EC" w:rsidTr="00E72FE2">
        <w:tc>
          <w:tcPr>
            <w:tcW w:w="4889" w:type="dxa"/>
          </w:tcPr>
          <w:p w:rsidR="00444732" w:rsidRPr="001959EC" w:rsidRDefault="00444732" w:rsidP="00B52426">
            <w:pPr>
              <w:pStyle w:val="Paragrafoelenco1"/>
              <w:numPr>
                <w:ilvl w:val="0"/>
                <w:numId w:val="28"/>
              </w:numPr>
              <w:ind w:left="426" w:hanging="284"/>
              <w:rPr>
                <w:sz w:val="16"/>
                <w:szCs w:val="16"/>
              </w:rPr>
            </w:pPr>
            <w:r w:rsidRPr="001959EC">
              <w:rPr>
                <w:sz w:val="16"/>
                <w:szCs w:val="16"/>
              </w:rPr>
              <w:t>Accordo di integrazione dei cittadini stranieri (DPR n. 179 del 14/09/11)</w:t>
            </w:r>
          </w:p>
        </w:tc>
        <w:tc>
          <w:tcPr>
            <w:tcW w:w="4889" w:type="dxa"/>
          </w:tcPr>
          <w:p w:rsidR="00444732" w:rsidRPr="001959EC" w:rsidRDefault="00444732" w:rsidP="00E72FE2">
            <w:pPr>
              <w:rPr>
                <w:sz w:val="16"/>
                <w:szCs w:val="16"/>
              </w:rPr>
            </w:pPr>
            <w:r w:rsidRPr="001959EC">
              <w:rPr>
                <w:sz w:val="16"/>
                <w:szCs w:val="16"/>
              </w:rPr>
              <w:t xml:space="preserve">Relatore: responsabile dello sportello unico immigrati Prefettura di Alessandria </w:t>
            </w:r>
          </w:p>
        </w:tc>
      </w:tr>
      <w:tr w:rsidR="00444732" w:rsidRPr="001959EC" w:rsidTr="00E72FE2">
        <w:tc>
          <w:tcPr>
            <w:tcW w:w="4889" w:type="dxa"/>
          </w:tcPr>
          <w:p w:rsidR="00444732" w:rsidRPr="001959EC" w:rsidRDefault="00444732" w:rsidP="00B52426">
            <w:pPr>
              <w:pStyle w:val="Paragrafoelenco1"/>
              <w:numPr>
                <w:ilvl w:val="0"/>
                <w:numId w:val="28"/>
              </w:numPr>
              <w:ind w:left="426" w:hanging="284"/>
              <w:rPr>
                <w:sz w:val="16"/>
                <w:szCs w:val="16"/>
              </w:rPr>
            </w:pPr>
            <w:r w:rsidRPr="001959EC">
              <w:rPr>
                <w:sz w:val="16"/>
                <w:szCs w:val="16"/>
              </w:rPr>
              <w:t>Immigrazione e sicurezza</w:t>
            </w:r>
          </w:p>
        </w:tc>
        <w:tc>
          <w:tcPr>
            <w:tcW w:w="4889" w:type="dxa"/>
          </w:tcPr>
          <w:p w:rsidR="00444732" w:rsidRPr="001959EC" w:rsidRDefault="00444732" w:rsidP="00E72FE2">
            <w:pPr>
              <w:rPr>
                <w:sz w:val="16"/>
                <w:szCs w:val="16"/>
              </w:rPr>
            </w:pPr>
            <w:r w:rsidRPr="001959EC">
              <w:rPr>
                <w:sz w:val="16"/>
                <w:szCs w:val="16"/>
              </w:rPr>
              <w:t>Relatore: funzionario del Commissariato di polizia di Casale</w:t>
            </w:r>
          </w:p>
        </w:tc>
      </w:tr>
      <w:tr w:rsidR="00444732" w:rsidRPr="001959EC" w:rsidTr="00E72FE2">
        <w:tc>
          <w:tcPr>
            <w:tcW w:w="4889" w:type="dxa"/>
          </w:tcPr>
          <w:p w:rsidR="00444732" w:rsidRPr="001959EC" w:rsidRDefault="00444732" w:rsidP="00B52426">
            <w:pPr>
              <w:pStyle w:val="Paragrafoelenco1"/>
              <w:numPr>
                <w:ilvl w:val="0"/>
                <w:numId w:val="28"/>
              </w:numPr>
              <w:ind w:left="426" w:hanging="284"/>
              <w:rPr>
                <w:sz w:val="16"/>
                <w:szCs w:val="16"/>
              </w:rPr>
            </w:pPr>
            <w:r w:rsidRPr="001959EC">
              <w:rPr>
                <w:sz w:val="16"/>
                <w:szCs w:val="16"/>
              </w:rPr>
              <w:t>Prevenzione oncologica</w:t>
            </w:r>
          </w:p>
        </w:tc>
        <w:tc>
          <w:tcPr>
            <w:tcW w:w="4889" w:type="dxa"/>
          </w:tcPr>
          <w:p w:rsidR="00444732" w:rsidRPr="001959EC" w:rsidRDefault="00444732" w:rsidP="00E72FE2">
            <w:pPr>
              <w:rPr>
                <w:sz w:val="16"/>
                <w:szCs w:val="16"/>
              </w:rPr>
            </w:pPr>
            <w:r w:rsidRPr="001959EC">
              <w:rPr>
                <w:sz w:val="16"/>
                <w:szCs w:val="16"/>
              </w:rPr>
              <w:t>Relatore: personale sanitario dell’ASL con interventi di mediatrici culturali</w:t>
            </w:r>
          </w:p>
        </w:tc>
      </w:tr>
      <w:tr w:rsidR="00444732" w:rsidRPr="001959EC" w:rsidTr="00E72FE2">
        <w:tc>
          <w:tcPr>
            <w:tcW w:w="4889" w:type="dxa"/>
          </w:tcPr>
          <w:p w:rsidR="00444732" w:rsidRPr="001959EC" w:rsidRDefault="00444732" w:rsidP="00B52426">
            <w:pPr>
              <w:pStyle w:val="Paragrafoelenco1"/>
              <w:numPr>
                <w:ilvl w:val="0"/>
                <w:numId w:val="28"/>
              </w:numPr>
              <w:ind w:left="426" w:hanging="284"/>
              <w:rPr>
                <w:sz w:val="16"/>
                <w:szCs w:val="16"/>
              </w:rPr>
            </w:pPr>
            <w:r w:rsidRPr="001959EC">
              <w:rPr>
                <w:sz w:val="16"/>
                <w:szCs w:val="16"/>
              </w:rPr>
              <w:t>La tutela dell’unità famigliare / la coesione famigliare / il ricongiungimento famigliare</w:t>
            </w:r>
          </w:p>
        </w:tc>
        <w:tc>
          <w:tcPr>
            <w:tcW w:w="4889" w:type="dxa"/>
          </w:tcPr>
          <w:p w:rsidR="00444732" w:rsidRPr="001959EC" w:rsidRDefault="00444732" w:rsidP="00E72FE2">
            <w:pPr>
              <w:rPr>
                <w:sz w:val="16"/>
                <w:szCs w:val="16"/>
              </w:rPr>
            </w:pPr>
            <w:r w:rsidRPr="001959EC">
              <w:rPr>
                <w:sz w:val="16"/>
                <w:szCs w:val="16"/>
              </w:rPr>
              <w:t>Relatore: avvocato</w:t>
            </w:r>
          </w:p>
        </w:tc>
      </w:tr>
      <w:tr w:rsidR="00444732" w:rsidRPr="001959EC" w:rsidTr="00E72FE2">
        <w:tc>
          <w:tcPr>
            <w:tcW w:w="4889" w:type="dxa"/>
          </w:tcPr>
          <w:p w:rsidR="00444732" w:rsidRPr="001959EC" w:rsidRDefault="00444732" w:rsidP="00B52426">
            <w:pPr>
              <w:pStyle w:val="Paragrafoelenco1"/>
              <w:numPr>
                <w:ilvl w:val="0"/>
                <w:numId w:val="28"/>
              </w:numPr>
              <w:ind w:left="426" w:hanging="284"/>
              <w:rPr>
                <w:sz w:val="16"/>
                <w:szCs w:val="16"/>
              </w:rPr>
            </w:pPr>
            <w:r w:rsidRPr="001959EC">
              <w:rPr>
                <w:sz w:val="16"/>
                <w:szCs w:val="16"/>
              </w:rPr>
              <w:t>Come utilizzare il servizio sanitario nazionale</w:t>
            </w:r>
          </w:p>
        </w:tc>
        <w:tc>
          <w:tcPr>
            <w:tcW w:w="4889" w:type="dxa"/>
          </w:tcPr>
          <w:p w:rsidR="00444732" w:rsidRPr="001959EC" w:rsidRDefault="00444732" w:rsidP="00E72FE2">
            <w:pPr>
              <w:rPr>
                <w:sz w:val="16"/>
                <w:szCs w:val="16"/>
              </w:rPr>
            </w:pPr>
            <w:r w:rsidRPr="001959EC">
              <w:rPr>
                <w:sz w:val="16"/>
                <w:szCs w:val="16"/>
              </w:rPr>
              <w:t>Relatore: direttore Distretto sanitario di Casale</w:t>
            </w:r>
          </w:p>
        </w:tc>
      </w:tr>
      <w:tr w:rsidR="00444732" w:rsidRPr="001959EC" w:rsidTr="00E72FE2">
        <w:tc>
          <w:tcPr>
            <w:tcW w:w="4889" w:type="dxa"/>
          </w:tcPr>
          <w:p w:rsidR="00444732" w:rsidRPr="001959EC" w:rsidRDefault="00444732" w:rsidP="00B52426">
            <w:pPr>
              <w:pStyle w:val="Paragrafoelenco1"/>
              <w:numPr>
                <w:ilvl w:val="0"/>
                <w:numId w:val="28"/>
              </w:numPr>
              <w:ind w:left="426" w:hanging="284"/>
              <w:rPr>
                <w:sz w:val="16"/>
                <w:szCs w:val="16"/>
              </w:rPr>
            </w:pPr>
            <w:r w:rsidRPr="001959EC">
              <w:rPr>
                <w:sz w:val="16"/>
                <w:szCs w:val="16"/>
              </w:rPr>
              <w:t>Il lavoro possibile</w:t>
            </w:r>
          </w:p>
        </w:tc>
        <w:tc>
          <w:tcPr>
            <w:tcW w:w="4889" w:type="dxa"/>
          </w:tcPr>
          <w:p w:rsidR="00444732" w:rsidRPr="001959EC" w:rsidRDefault="00444732" w:rsidP="00E72FE2">
            <w:pPr>
              <w:rPr>
                <w:sz w:val="16"/>
                <w:szCs w:val="16"/>
              </w:rPr>
            </w:pPr>
            <w:r w:rsidRPr="001959EC">
              <w:rPr>
                <w:sz w:val="16"/>
                <w:szCs w:val="16"/>
              </w:rPr>
              <w:t>Relatore: sindacalista</w:t>
            </w:r>
          </w:p>
        </w:tc>
      </w:tr>
    </w:tbl>
    <w:p w:rsidR="00444732" w:rsidRPr="001959EC" w:rsidRDefault="00444732" w:rsidP="00B52426">
      <w:pPr>
        <w:rPr>
          <w:sz w:val="16"/>
          <w:szCs w:val="16"/>
        </w:rPr>
      </w:pPr>
      <w:r w:rsidRPr="001959EC">
        <w:rPr>
          <w:sz w:val="16"/>
          <w:szCs w:val="16"/>
        </w:rPr>
        <w:t xml:space="preserve"> </w:t>
      </w:r>
    </w:p>
    <w:p w:rsidR="00444732" w:rsidRPr="001959EC" w:rsidRDefault="00444732" w:rsidP="00B52426">
      <w:pPr>
        <w:rPr>
          <w:sz w:val="16"/>
          <w:szCs w:val="16"/>
        </w:rPr>
      </w:pPr>
      <w:r w:rsidRPr="001959EC">
        <w:rPr>
          <w:sz w:val="16"/>
          <w:szCs w:val="16"/>
        </w:rPr>
        <w:t>Per promuovere orientamento e formazione permanente e continua e offrire la possibilità agli adulti di acquisire o potenziare competenze di base, diventate nel tempo precarie o insufficienti rispetto alla crescente complessità delle situazioni e dei compiti posti dalla vita sociale o produttiva, sono stati programmati corsi brevi modulari:</w:t>
      </w:r>
    </w:p>
    <w:p w:rsidR="00444732" w:rsidRPr="001959EC" w:rsidRDefault="00444732" w:rsidP="00B52426">
      <w:pPr>
        <w:numPr>
          <w:ilvl w:val="0"/>
          <w:numId w:val="29"/>
        </w:numPr>
        <w:suppressAutoHyphens/>
        <w:autoSpaceDE w:val="0"/>
        <w:rPr>
          <w:sz w:val="16"/>
          <w:szCs w:val="16"/>
        </w:rPr>
      </w:pPr>
      <w:r w:rsidRPr="001959EC">
        <w:rPr>
          <w:sz w:val="16"/>
          <w:szCs w:val="16"/>
        </w:rPr>
        <w:t>Informatica (base / avanzato)</w:t>
      </w:r>
      <w:r w:rsidRPr="001959EC">
        <w:rPr>
          <w:sz w:val="16"/>
          <w:szCs w:val="16"/>
        </w:rPr>
        <w:tab/>
      </w:r>
      <w:r w:rsidRPr="001959EC">
        <w:rPr>
          <w:sz w:val="16"/>
          <w:szCs w:val="16"/>
        </w:rPr>
        <w:tab/>
      </w:r>
      <w:r w:rsidRPr="001959EC">
        <w:rPr>
          <w:sz w:val="16"/>
          <w:szCs w:val="16"/>
        </w:rPr>
        <w:tab/>
      </w:r>
      <w:r w:rsidRPr="001959EC">
        <w:rPr>
          <w:sz w:val="16"/>
          <w:szCs w:val="16"/>
        </w:rPr>
        <w:tab/>
      </w:r>
      <w:r>
        <w:rPr>
          <w:sz w:val="16"/>
          <w:szCs w:val="16"/>
        </w:rPr>
        <w:tab/>
      </w:r>
      <w:r w:rsidRPr="001959EC">
        <w:rPr>
          <w:sz w:val="16"/>
          <w:szCs w:val="16"/>
        </w:rPr>
        <w:t>- disegno e pittura</w:t>
      </w:r>
    </w:p>
    <w:p w:rsidR="00444732" w:rsidRPr="001959EC" w:rsidRDefault="00444732" w:rsidP="00B52426">
      <w:pPr>
        <w:numPr>
          <w:ilvl w:val="0"/>
          <w:numId w:val="29"/>
        </w:numPr>
        <w:suppressAutoHyphens/>
        <w:autoSpaceDE w:val="0"/>
        <w:rPr>
          <w:sz w:val="16"/>
          <w:szCs w:val="16"/>
        </w:rPr>
      </w:pPr>
      <w:r w:rsidRPr="001959EC">
        <w:rPr>
          <w:sz w:val="16"/>
          <w:szCs w:val="16"/>
        </w:rPr>
        <w:t xml:space="preserve">Spagnolo (base / intermedio / avanzato)                   </w:t>
      </w:r>
      <w:r>
        <w:rPr>
          <w:sz w:val="16"/>
          <w:szCs w:val="16"/>
        </w:rPr>
        <w:tab/>
      </w:r>
      <w:r>
        <w:rPr>
          <w:sz w:val="16"/>
          <w:szCs w:val="16"/>
        </w:rPr>
        <w:tab/>
      </w:r>
      <w:r>
        <w:rPr>
          <w:sz w:val="16"/>
          <w:szCs w:val="16"/>
        </w:rPr>
        <w:tab/>
      </w:r>
      <w:r w:rsidRPr="001959EC">
        <w:rPr>
          <w:sz w:val="16"/>
          <w:szCs w:val="16"/>
        </w:rPr>
        <w:t>- avvicinamento all’opera d’arte</w:t>
      </w:r>
    </w:p>
    <w:p w:rsidR="00444732" w:rsidRPr="001959EC" w:rsidRDefault="00444732" w:rsidP="00B52426">
      <w:pPr>
        <w:numPr>
          <w:ilvl w:val="0"/>
          <w:numId w:val="29"/>
        </w:numPr>
        <w:suppressAutoHyphens/>
        <w:autoSpaceDE w:val="0"/>
        <w:rPr>
          <w:sz w:val="16"/>
          <w:szCs w:val="16"/>
        </w:rPr>
      </w:pPr>
      <w:r w:rsidRPr="001959EC">
        <w:rPr>
          <w:sz w:val="16"/>
          <w:szCs w:val="16"/>
        </w:rPr>
        <w:t>Inglese (base)</w:t>
      </w:r>
      <w:r w:rsidRPr="001959EC">
        <w:rPr>
          <w:sz w:val="16"/>
          <w:szCs w:val="16"/>
        </w:rPr>
        <w:tab/>
      </w:r>
      <w:r w:rsidRPr="001959EC">
        <w:rPr>
          <w:sz w:val="16"/>
          <w:szCs w:val="16"/>
        </w:rPr>
        <w:tab/>
      </w:r>
      <w:r w:rsidRPr="001959EC">
        <w:rPr>
          <w:sz w:val="16"/>
          <w:szCs w:val="16"/>
        </w:rPr>
        <w:tab/>
      </w:r>
      <w:r w:rsidRPr="001959EC">
        <w:rPr>
          <w:sz w:val="16"/>
          <w:szCs w:val="16"/>
        </w:rPr>
        <w:tab/>
      </w:r>
      <w:r w:rsidRPr="001959EC">
        <w:rPr>
          <w:sz w:val="16"/>
          <w:szCs w:val="16"/>
        </w:rPr>
        <w:tab/>
      </w:r>
      <w:r w:rsidRPr="001959EC">
        <w:rPr>
          <w:sz w:val="16"/>
          <w:szCs w:val="16"/>
        </w:rPr>
        <w:tab/>
        <w:t>- ferri e uncinetto</w:t>
      </w:r>
    </w:p>
    <w:p w:rsidR="00444732" w:rsidRDefault="00444732" w:rsidP="00B52426">
      <w:pPr>
        <w:numPr>
          <w:ilvl w:val="0"/>
          <w:numId w:val="29"/>
        </w:numPr>
        <w:suppressAutoHyphens/>
        <w:autoSpaceDE w:val="0"/>
        <w:rPr>
          <w:sz w:val="16"/>
          <w:szCs w:val="16"/>
        </w:rPr>
      </w:pPr>
      <w:r w:rsidRPr="001959EC">
        <w:rPr>
          <w:sz w:val="16"/>
          <w:szCs w:val="16"/>
        </w:rPr>
        <w:t>Arabo (base)</w:t>
      </w:r>
      <w:r w:rsidRPr="001959EC">
        <w:rPr>
          <w:sz w:val="16"/>
          <w:szCs w:val="16"/>
        </w:rPr>
        <w:tab/>
      </w:r>
      <w:r w:rsidRPr="001959EC">
        <w:rPr>
          <w:sz w:val="16"/>
          <w:szCs w:val="16"/>
        </w:rPr>
        <w:tab/>
      </w:r>
      <w:r w:rsidRPr="001959EC">
        <w:rPr>
          <w:sz w:val="16"/>
          <w:szCs w:val="16"/>
        </w:rPr>
        <w:tab/>
      </w:r>
      <w:r w:rsidRPr="001959EC">
        <w:rPr>
          <w:sz w:val="16"/>
          <w:szCs w:val="16"/>
        </w:rPr>
        <w:tab/>
      </w:r>
      <w:r w:rsidRPr="001959EC">
        <w:rPr>
          <w:sz w:val="16"/>
          <w:szCs w:val="16"/>
        </w:rPr>
        <w:tab/>
      </w:r>
      <w:r w:rsidRPr="001959EC">
        <w:rPr>
          <w:sz w:val="16"/>
          <w:szCs w:val="16"/>
        </w:rPr>
        <w:tab/>
        <w:t>- ginnastica dolce</w:t>
      </w:r>
    </w:p>
    <w:p w:rsidR="00444732" w:rsidRDefault="00444732" w:rsidP="00A55C99">
      <w:pPr>
        <w:spacing w:line="360" w:lineRule="auto"/>
        <w:jc w:val="center"/>
        <w:rPr>
          <w:b/>
        </w:rPr>
      </w:pPr>
    </w:p>
    <w:p w:rsidR="00444732" w:rsidRPr="00B52187" w:rsidRDefault="00444732" w:rsidP="00A55C99">
      <w:pPr>
        <w:spacing w:line="360" w:lineRule="auto"/>
        <w:jc w:val="center"/>
        <w:rPr>
          <w:b/>
        </w:rPr>
      </w:pPr>
      <w:r w:rsidRPr="00B52187">
        <w:rPr>
          <w:b/>
        </w:rPr>
        <w:t>FUNZIONAMENTO DELLA COMMISSIONE (Azione A5)</w:t>
      </w:r>
    </w:p>
    <w:p w:rsidR="00444732" w:rsidRPr="009324C5" w:rsidRDefault="00444732" w:rsidP="00A55C99">
      <w:pPr>
        <w:spacing w:line="360" w:lineRule="auto"/>
        <w:jc w:val="center"/>
        <w:rPr>
          <w:sz w:val="20"/>
          <w:szCs w:val="20"/>
        </w:rPr>
      </w:pPr>
      <w:r w:rsidRPr="009324C5">
        <w:rPr>
          <w:sz w:val="20"/>
          <w:szCs w:val="20"/>
        </w:rPr>
        <w:t>Art. 5, commi 2 e 3, DPR 263/12</w:t>
      </w:r>
    </w:p>
    <w:p w:rsidR="00444732" w:rsidRDefault="00444732" w:rsidP="0074249E">
      <w:pPr>
        <w:rPr>
          <w:sz w:val="20"/>
          <w:szCs w:val="20"/>
        </w:rPr>
      </w:pPr>
    </w:p>
    <w:p w:rsidR="00444732" w:rsidRPr="009324C5" w:rsidRDefault="00444732" w:rsidP="0074249E">
      <w:pPr>
        <w:rPr>
          <w:sz w:val="16"/>
          <w:szCs w:val="16"/>
        </w:rPr>
      </w:pPr>
      <w:r w:rsidRPr="009324C5">
        <w:rPr>
          <w:sz w:val="16"/>
          <w:szCs w:val="16"/>
        </w:rPr>
        <w:t>La Commissione per il Riconoscimento dei Crediti in ingresso è composta da:</w:t>
      </w:r>
    </w:p>
    <w:p w:rsidR="00444732" w:rsidRPr="009324C5" w:rsidRDefault="00444732" w:rsidP="0074249E">
      <w:pPr>
        <w:rPr>
          <w:sz w:val="16"/>
          <w:szCs w:val="16"/>
        </w:rPr>
      </w:pPr>
      <w:r w:rsidRPr="009324C5">
        <w:rPr>
          <w:sz w:val="16"/>
          <w:szCs w:val="16"/>
        </w:rPr>
        <w:t xml:space="preserve">-  Dirigente Scolastico che la presiede; </w:t>
      </w:r>
    </w:p>
    <w:p w:rsidR="00444732" w:rsidRPr="009324C5" w:rsidRDefault="00444732" w:rsidP="0074249E">
      <w:pPr>
        <w:rPr>
          <w:sz w:val="16"/>
          <w:szCs w:val="16"/>
        </w:rPr>
      </w:pPr>
      <w:r w:rsidRPr="009324C5">
        <w:rPr>
          <w:sz w:val="16"/>
          <w:szCs w:val="16"/>
        </w:rPr>
        <w:t>- docenti dei percorsi di primo e secondo livello e di alfabetizzazione ;</w:t>
      </w:r>
    </w:p>
    <w:p w:rsidR="00444732" w:rsidRPr="009324C5" w:rsidRDefault="00444732" w:rsidP="0074249E">
      <w:pPr>
        <w:rPr>
          <w:sz w:val="16"/>
          <w:szCs w:val="16"/>
        </w:rPr>
      </w:pPr>
      <w:r w:rsidRPr="009324C5">
        <w:rPr>
          <w:sz w:val="16"/>
          <w:szCs w:val="16"/>
        </w:rPr>
        <w:t xml:space="preserve">- orientatore; </w:t>
      </w:r>
    </w:p>
    <w:p w:rsidR="00444732" w:rsidRPr="009324C5" w:rsidRDefault="00444732" w:rsidP="0074249E">
      <w:pPr>
        <w:rPr>
          <w:sz w:val="16"/>
          <w:szCs w:val="16"/>
        </w:rPr>
      </w:pPr>
      <w:r w:rsidRPr="009324C5">
        <w:rPr>
          <w:sz w:val="16"/>
          <w:szCs w:val="16"/>
        </w:rPr>
        <w:t xml:space="preserve">- mediatore culturale (se risulta necessario).  </w:t>
      </w:r>
    </w:p>
    <w:p w:rsidR="00444732" w:rsidRPr="009324C5" w:rsidRDefault="00444732" w:rsidP="0074249E">
      <w:pPr>
        <w:rPr>
          <w:sz w:val="16"/>
          <w:szCs w:val="16"/>
        </w:rPr>
      </w:pPr>
    </w:p>
    <w:p w:rsidR="00444732" w:rsidRPr="009324C5" w:rsidRDefault="00444732" w:rsidP="0074249E">
      <w:pPr>
        <w:rPr>
          <w:sz w:val="16"/>
          <w:szCs w:val="16"/>
        </w:rPr>
      </w:pPr>
      <w:r w:rsidRPr="009324C5">
        <w:rPr>
          <w:sz w:val="16"/>
          <w:szCs w:val="16"/>
        </w:rPr>
        <w:t>I componenti della Commissione vengono individuati dal Dirigente Scolastico secondo i criteri stabiliti nell’Accordo di rete:</w:t>
      </w:r>
    </w:p>
    <w:p w:rsidR="00444732" w:rsidRPr="009324C5" w:rsidRDefault="00444732" w:rsidP="0074249E">
      <w:pPr>
        <w:rPr>
          <w:sz w:val="16"/>
          <w:szCs w:val="16"/>
        </w:rPr>
      </w:pPr>
      <w:r w:rsidRPr="009324C5">
        <w:rPr>
          <w:sz w:val="16"/>
          <w:szCs w:val="16"/>
        </w:rPr>
        <w:t xml:space="preserve">     </w:t>
      </w:r>
      <w:r>
        <w:rPr>
          <w:sz w:val="16"/>
          <w:szCs w:val="16"/>
        </w:rPr>
        <w:t xml:space="preserve">   </w:t>
      </w:r>
      <w:r w:rsidRPr="009324C5">
        <w:rPr>
          <w:sz w:val="16"/>
          <w:szCs w:val="16"/>
        </w:rPr>
        <w:t xml:space="preserve"> -       Curriculum professionale;</w:t>
      </w:r>
    </w:p>
    <w:p w:rsidR="00444732" w:rsidRPr="009324C5" w:rsidRDefault="00444732" w:rsidP="0074249E">
      <w:pPr>
        <w:numPr>
          <w:ilvl w:val="0"/>
          <w:numId w:val="31"/>
        </w:numPr>
        <w:rPr>
          <w:sz w:val="16"/>
          <w:szCs w:val="16"/>
        </w:rPr>
      </w:pPr>
      <w:r w:rsidRPr="009324C5">
        <w:rPr>
          <w:sz w:val="16"/>
          <w:szCs w:val="16"/>
        </w:rPr>
        <w:t>partecipazione ai percorsi formativi preposti;</w:t>
      </w:r>
    </w:p>
    <w:p w:rsidR="00444732" w:rsidRPr="009324C5" w:rsidRDefault="00444732" w:rsidP="0074249E">
      <w:pPr>
        <w:numPr>
          <w:ilvl w:val="0"/>
          <w:numId w:val="31"/>
        </w:numPr>
        <w:rPr>
          <w:sz w:val="16"/>
          <w:szCs w:val="16"/>
        </w:rPr>
      </w:pPr>
      <w:r w:rsidRPr="009324C5">
        <w:rPr>
          <w:sz w:val="16"/>
          <w:szCs w:val="16"/>
        </w:rPr>
        <w:t>esperienza maturata anche attraverso la partecipazione alle attività di sperimentazione propedeutiche alla messa a sistema degli strumenti di flessibilità.</w:t>
      </w:r>
    </w:p>
    <w:p w:rsidR="00444732" w:rsidRPr="009324C5" w:rsidRDefault="00444732" w:rsidP="0074249E">
      <w:pPr>
        <w:rPr>
          <w:sz w:val="16"/>
          <w:szCs w:val="16"/>
        </w:rPr>
      </w:pPr>
    </w:p>
    <w:p w:rsidR="00444732" w:rsidRPr="009324C5" w:rsidRDefault="00444732" w:rsidP="0074249E">
      <w:pPr>
        <w:rPr>
          <w:sz w:val="16"/>
          <w:szCs w:val="16"/>
        </w:rPr>
      </w:pPr>
      <w:r w:rsidRPr="009324C5">
        <w:rPr>
          <w:sz w:val="16"/>
          <w:szCs w:val="16"/>
        </w:rPr>
        <w:t>La task - force  di valutatori che integrano la Commissione si compone a geometrie diverse secondo i fabbisogni dell’utente che viene valutato.</w:t>
      </w:r>
    </w:p>
    <w:p w:rsidR="00444732" w:rsidRPr="009324C5" w:rsidRDefault="00444732" w:rsidP="0074249E">
      <w:pPr>
        <w:rPr>
          <w:sz w:val="16"/>
          <w:szCs w:val="16"/>
        </w:rPr>
      </w:pPr>
    </w:p>
    <w:p w:rsidR="00444732" w:rsidRDefault="00444732" w:rsidP="0074249E">
      <w:pPr>
        <w:rPr>
          <w:sz w:val="16"/>
          <w:szCs w:val="16"/>
        </w:rPr>
      </w:pPr>
    </w:p>
    <w:p w:rsidR="00444732" w:rsidRPr="009324C5" w:rsidRDefault="00444732" w:rsidP="0074249E">
      <w:pPr>
        <w:rPr>
          <w:sz w:val="16"/>
          <w:szCs w:val="16"/>
        </w:rPr>
      </w:pPr>
      <w:r w:rsidRPr="009324C5">
        <w:rPr>
          <w:sz w:val="16"/>
          <w:szCs w:val="16"/>
        </w:rPr>
        <w:t xml:space="preserve">Le competenze richieste per le figure professionali coinvolte nella Commissione sono connesse a: </w:t>
      </w:r>
    </w:p>
    <w:p w:rsidR="00444732" w:rsidRPr="009324C5" w:rsidRDefault="00444732" w:rsidP="0074249E">
      <w:pPr>
        <w:numPr>
          <w:ilvl w:val="0"/>
          <w:numId w:val="31"/>
        </w:numPr>
        <w:rPr>
          <w:sz w:val="16"/>
          <w:szCs w:val="16"/>
        </w:rPr>
      </w:pPr>
      <w:r w:rsidRPr="009324C5">
        <w:rPr>
          <w:sz w:val="16"/>
          <w:szCs w:val="16"/>
        </w:rPr>
        <w:t xml:space="preserve">I contenuti delle aree LINGUISTICO, ARTISTICO ed ESPRESSIVA - AREA STORICO, GEOGRAFICA e SOCIALE - MATEMATICA, SCIENTIFICA e TECNOLOGICA ; </w:t>
      </w:r>
    </w:p>
    <w:p w:rsidR="00444732" w:rsidRPr="009324C5" w:rsidRDefault="00444732" w:rsidP="0074249E">
      <w:pPr>
        <w:numPr>
          <w:ilvl w:val="0"/>
          <w:numId w:val="31"/>
        </w:numPr>
        <w:rPr>
          <w:sz w:val="16"/>
          <w:szCs w:val="16"/>
        </w:rPr>
      </w:pPr>
      <w:r w:rsidRPr="009324C5">
        <w:rPr>
          <w:sz w:val="16"/>
          <w:szCs w:val="16"/>
        </w:rPr>
        <w:t>l’orientamento e valutazione delle competenze acquisite in contesti formali, non formali e informali degli utenti;</w:t>
      </w:r>
    </w:p>
    <w:p w:rsidR="00444732" w:rsidRPr="009324C5" w:rsidRDefault="00444732" w:rsidP="0074249E">
      <w:pPr>
        <w:numPr>
          <w:ilvl w:val="0"/>
          <w:numId w:val="31"/>
        </w:numPr>
        <w:rPr>
          <w:sz w:val="16"/>
          <w:szCs w:val="16"/>
        </w:rPr>
      </w:pPr>
      <w:r w:rsidRPr="009324C5">
        <w:rPr>
          <w:sz w:val="16"/>
          <w:szCs w:val="16"/>
        </w:rPr>
        <w:t>la gestione dei processi di valutazione;</w:t>
      </w:r>
    </w:p>
    <w:p w:rsidR="00444732" w:rsidRPr="009324C5" w:rsidRDefault="00444732" w:rsidP="0074249E">
      <w:pPr>
        <w:numPr>
          <w:ilvl w:val="0"/>
          <w:numId w:val="31"/>
        </w:numPr>
        <w:rPr>
          <w:sz w:val="16"/>
          <w:szCs w:val="16"/>
        </w:rPr>
      </w:pPr>
      <w:r w:rsidRPr="009324C5">
        <w:rPr>
          <w:sz w:val="16"/>
          <w:szCs w:val="16"/>
        </w:rPr>
        <w:t>la mediazione culturale nei casi  in cui risulta necessario.</w:t>
      </w:r>
    </w:p>
    <w:p w:rsidR="00444732" w:rsidRDefault="00444732" w:rsidP="00A8160E">
      <w:pPr>
        <w:spacing w:line="360" w:lineRule="auto"/>
        <w:jc w:val="both"/>
      </w:pPr>
    </w:p>
    <w:p w:rsidR="00444732" w:rsidRPr="009324C5" w:rsidRDefault="00444732" w:rsidP="0074249E">
      <w:pPr>
        <w:spacing w:line="360" w:lineRule="auto"/>
        <w:jc w:val="center"/>
        <w:rPr>
          <w:b/>
          <w:sz w:val="20"/>
          <w:szCs w:val="20"/>
        </w:rPr>
      </w:pPr>
      <w:r w:rsidRPr="009324C5">
        <w:rPr>
          <w:b/>
          <w:sz w:val="20"/>
          <w:szCs w:val="20"/>
        </w:rPr>
        <w:t>AZIONE B:</w:t>
      </w:r>
    </w:p>
    <w:p w:rsidR="00444732" w:rsidRPr="007874D5" w:rsidRDefault="00444732" w:rsidP="00A8160E">
      <w:pPr>
        <w:spacing w:line="360" w:lineRule="auto"/>
        <w:jc w:val="both"/>
        <w:rPr>
          <w:b/>
          <w:sz w:val="20"/>
          <w:szCs w:val="20"/>
        </w:rPr>
      </w:pPr>
      <w:r w:rsidRPr="007874D5">
        <w:rPr>
          <w:b/>
          <w:sz w:val="20"/>
          <w:szCs w:val="20"/>
        </w:rPr>
        <w:t>DETERMINAZIONE DEI CURRICOLI DEL CPIA (AZIONE B1):</w:t>
      </w:r>
    </w:p>
    <w:p w:rsidR="00444732" w:rsidRDefault="00444732" w:rsidP="009324C5">
      <w:pPr>
        <w:pStyle w:val="ListParagraph"/>
        <w:numPr>
          <w:ilvl w:val="0"/>
          <w:numId w:val="32"/>
        </w:numPr>
        <w:spacing w:line="360" w:lineRule="auto"/>
        <w:jc w:val="both"/>
        <w:rPr>
          <w:sz w:val="16"/>
          <w:szCs w:val="16"/>
        </w:rPr>
      </w:pPr>
      <w:r w:rsidRPr="009324C5">
        <w:rPr>
          <w:sz w:val="16"/>
          <w:szCs w:val="16"/>
        </w:rPr>
        <w:t xml:space="preserve">definizione indirizzi generali </w:t>
      </w:r>
    </w:p>
    <w:p w:rsidR="00444732" w:rsidRDefault="00444732" w:rsidP="00FF694E">
      <w:pPr>
        <w:pStyle w:val="ListParagraph"/>
        <w:numPr>
          <w:ilvl w:val="0"/>
          <w:numId w:val="32"/>
        </w:numPr>
        <w:spacing w:line="360" w:lineRule="auto"/>
        <w:jc w:val="both"/>
        <w:rPr>
          <w:sz w:val="16"/>
          <w:szCs w:val="16"/>
        </w:rPr>
      </w:pPr>
      <w:r>
        <w:rPr>
          <w:sz w:val="16"/>
          <w:szCs w:val="16"/>
        </w:rPr>
        <w:t xml:space="preserve">definizione </w:t>
      </w:r>
      <w:r w:rsidRPr="009324C5">
        <w:rPr>
          <w:sz w:val="16"/>
          <w:szCs w:val="16"/>
        </w:rPr>
        <w:t>quo</w:t>
      </w:r>
      <w:r>
        <w:rPr>
          <w:sz w:val="16"/>
          <w:szCs w:val="16"/>
        </w:rPr>
        <w:t xml:space="preserve">te orarie per ogni competenza </w:t>
      </w:r>
    </w:p>
    <w:p w:rsidR="00444732" w:rsidRDefault="00444732" w:rsidP="00FF694E">
      <w:pPr>
        <w:pStyle w:val="ListParagraph"/>
        <w:numPr>
          <w:ilvl w:val="0"/>
          <w:numId w:val="32"/>
        </w:numPr>
        <w:spacing w:line="360" w:lineRule="auto"/>
        <w:jc w:val="both"/>
        <w:rPr>
          <w:sz w:val="16"/>
          <w:szCs w:val="16"/>
        </w:rPr>
      </w:pPr>
      <w:r>
        <w:rPr>
          <w:sz w:val="16"/>
          <w:szCs w:val="16"/>
        </w:rPr>
        <w:t>d</w:t>
      </w:r>
      <w:r w:rsidRPr="009324C5">
        <w:rPr>
          <w:sz w:val="16"/>
          <w:szCs w:val="16"/>
        </w:rPr>
        <w:t>efinizione degli indirizzi di valutazione per ogni percorso di istruzione.</w:t>
      </w:r>
    </w:p>
    <w:p w:rsidR="00444732" w:rsidRPr="007874D5" w:rsidRDefault="00444732" w:rsidP="006D7F30">
      <w:pPr>
        <w:pStyle w:val="ListParagraph"/>
        <w:spacing w:line="360" w:lineRule="auto"/>
        <w:ind w:left="360"/>
        <w:jc w:val="both"/>
        <w:rPr>
          <w:b/>
          <w:sz w:val="16"/>
          <w:szCs w:val="16"/>
        </w:rPr>
      </w:pPr>
    </w:p>
    <w:p w:rsidR="00444732" w:rsidRPr="007874D5" w:rsidRDefault="00444732" w:rsidP="00BD4860">
      <w:pPr>
        <w:spacing w:line="360" w:lineRule="auto"/>
        <w:jc w:val="both"/>
        <w:rPr>
          <w:b/>
          <w:sz w:val="20"/>
          <w:szCs w:val="20"/>
        </w:rPr>
      </w:pPr>
      <w:r w:rsidRPr="007874D5">
        <w:rPr>
          <w:b/>
          <w:sz w:val="20"/>
          <w:szCs w:val="20"/>
        </w:rPr>
        <w:t>PROGETTAZIONE E</w:t>
      </w:r>
      <w:r>
        <w:rPr>
          <w:b/>
          <w:sz w:val="20"/>
          <w:szCs w:val="20"/>
        </w:rPr>
        <w:t>D EROGAZIONE CURRICOLI PER UDA  (AZIONE B2)</w:t>
      </w:r>
    </w:p>
    <w:p w:rsidR="00444732" w:rsidRDefault="00444732" w:rsidP="00A8160E">
      <w:pPr>
        <w:spacing w:line="360" w:lineRule="auto"/>
        <w:jc w:val="both"/>
        <w:rPr>
          <w:sz w:val="16"/>
          <w:szCs w:val="16"/>
        </w:rPr>
      </w:pPr>
      <w:r>
        <w:rPr>
          <w:sz w:val="16"/>
          <w:szCs w:val="16"/>
        </w:rPr>
        <w:t>alfabetizzazione/1° livello 1° periodo didattico/1° livello 2° periodo didattico/2° livello 1° periodo didattico</w:t>
      </w:r>
    </w:p>
    <w:p w:rsidR="00444732" w:rsidRPr="00534B3D" w:rsidRDefault="00444732" w:rsidP="00534B3D">
      <w:pPr>
        <w:jc w:val="both"/>
        <w:rPr>
          <w:sz w:val="16"/>
          <w:szCs w:val="16"/>
        </w:rPr>
      </w:pPr>
    </w:p>
    <w:p w:rsidR="00444732" w:rsidRPr="007874D5" w:rsidRDefault="00444732" w:rsidP="00A8160E">
      <w:pPr>
        <w:spacing w:line="360" w:lineRule="auto"/>
        <w:jc w:val="both"/>
        <w:rPr>
          <w:b/>
          <w:sz w:val="20"/>
          <w:szCs w:val="20"/>
        </w:rPr>
      </w:pPr>
      <w:r w:rsidRPr="007874D5">
        <w:rPr>
          <w:b/>
          <w:sz w:val="20"/>
          <w:szCs w:val="20"/>
        </w:rPr>
        <w:t xml:space="preserve">PROGETTAZIONE UDA A DISTANZA (AZIONE B3) </w:t>
      </w:r>
    </w:p>
    <w:p w:rsidR="00444732" w:rsidRDefault="00444732" w:rsidP="00534B3D">
      <w:pPr>
        <w:pStyle w:val="ListParagraph"/>
        <w:numPr>
          <w:ilvl w:val="0"/>
          <w:numId w:val="32"/>
        </w:numPr>
        <w:spacing w:line="360" w:lineRule="auto"/>
        <w:jc w:val="both"/>
        <w:rPr>
          <w:sz w:val="16"/>
          <w:szCs w:val="16"/>
        </w:rPr>
      </w:pPr>
      <w:r>
        <w:rPr>
          <w:sz w:val="16"/>
          <w:szCs w:val="16"/>
        </w:rPr>
        <w:t>elaborazione piattaforma di e-learning per CPIA Casale-Alessandria</w:t>
      </w:r>
    </w:p>
    <w:p w:rsidR="00444732" w:rsidRDefault="00444732" w:rsidP="00B01FB3">
      <w:pPr>
        <w:pStyle w:val="ListParagraph"/>
        <w:numPr>
          <w:ilvl w:val="0"/>
          <w:numId w:val="32"/>
        </w:numPr>
        <w:spacing w:line="360" w:lineRule="auto"/>
        <w:jc w:val="both"/>
        <w:rPr>
          <w:sz w:val="16"/>
          <w:szCs w:val="16"/>
        </w:rPr>
      </w:pPr>
      <w:r w:rsidRPr="00B01FB3">
        <w:rPr>
          <w:sz w:val="16"/>
          <w:szCs w:val="16"/>
        </w:rPr>
        <w:t>condivisione UdA in rete con Rete CTP Piemonte</w:t>
      </w:r>
    </w:p>
    <w:p w:rsidR="00444732" w:rsidRPr="00B01FB3" w:rsidRDefault="00444732" w:rsidP="00B01FB3">
      <w:pPr>
        <w:pStyle w:val="ListParagraph"/>
        <w:spacing w:line="360" w:lineRule="auto"/>
        <w:ind w:left="360"/>
        <w:jc w:val="both"/>
        <w:rPr>
          <w:sz w:val="16"/>
          <w:szCs w:val="16"/>
        </w:rPr>
      </w:pPr>
    </w:p>
    <w:p w:rsidR="00444732" w:rsidRPr="007874D5" w:rsidRDefault="00444732" w:rsidP="00FF694E">
      <w:pPr>
        <w:rPr>
          <w:b/>
          <w:sz w:val="20"/>
          <w:szCs w:val="20"/>
        </w:rPr>
      </w:pPr>
      <w:r w:rsidRPr="007874D5">
        <w:rPr>
          <w:b/>
          <w:sz w:val="20"/>
          <w:szCs w:val="20"/>
        </w:rPr>
        <w:t>STRUMENTI DI FLESSIBILITÀ E GRUPPI DI LIVELLO (AZIONE B4/B5)</w:t>
      </w:r>
    </w:p>
    <w:p w:rsidR="00444732" w:rsidRPr="00607C10" w:rsidRDefault="00444732" w:rsidP="00FF694E">
      <w:pPr>
        <w:rPr>
          <w:rFonts w:ascii="Calibri" w:hAnsi="Calibri"/>
          <w:sz w:val="16"/>
          <w:szCs w:val="16"/>
        </w:rPr>
      </w:pPr>
    </w:p>
    <w:p w:rsidR="00444732" w:rsidRPr="00B01FB3" w:rsidRDefault="00444732" w:rsidP="00FF694E">
      <w:pPr>
        <w:rPr>
          <w:b/>
          <w:bCs/>
          <w:sz w:val="16"/>
          <w:szCs w:val="16"/>
        </w:rPr>
      </w:pPr>
      <w:r w:rsidRPr="00B01FB3">
        <w:rPr>
          <w:b/>
          <w:bCs/>
          <w:sz w:val="16"/>
          <w:szCs w:val="16"/>
        </w:rPr>
        <w:t xml:space="preserve">Fase 1) Identificazione: </w:t>
      </w:r>
    </w:p>
    <w:p w:rsidR="00444732" w:rsidRPr="00B01FB3" w:rsidRDefault="00444732" w:rsidP="00FF694E">
      <w:pPr>
        <w:rPr>
          <w:b/>
          <w:bCs/>
          <w:sz w:val="16"/>
          <w:szCs w:val="16"/>
        </w:rPr>
      </w:pPr>
    </w:p>
    <w:p w:rsidR="00444732" w:rsidRPr="00B01FB3" w:rsidRDefault="00444732" w:rsidP="00FF694E">
      <w:pPr>
        <w:rPr>
          <w:sz w:val="16"/>
          <w:szCs w:val="16"/>
        </w:rPr>
      </w:pPr>
      <w:r w:rsidRPr="00B01FB3">
        <w:rPr>
          <w:sz w:val="16"/>
          <w:szCs w:val="16"/>
        </w:rPr>
        <w:t>- Status del valutatore “people oriented”</w:t>
      </w:r>
    </w:p>
    <w:p w:rsidR="00444732" w:rsidRPr="00B01FB3" w:rsidRDefault="00444732" w:rsidP="00FF694E">
      <w:pPr>
        <w:rPr>
          <w:sz w:val="16"/>
          <w:szCs w:val="16"/>
        </w:rPr>
      </w:pPr>
      <w:r w:rsidRPr="00B01FB3">
        <w:rPr>
          <w:sz w:val="16"/>
          <w:szCs w:val="16"/>
        </w:rPr>
        <w:t>- Strumenti di flessibilità:</w:t>
      </w:r>
    </w:p>
    <w:p w:rsidR="00444732" w:rsidRPr="00B01FB3" w:rsidRDefault="00444732" w:rsidP="00FF694E">
      <w:pPr>
        <w:numPr>
          <w:ilvl w:val="0"/>
          <w:numId w:val="33"/>
        </w:numPr>
        <w:rPr>
          <w:sz w:val="16"/>
          <w:szCs w:val="16"/>
        </w:rPr>
      </w:pPr>
      <w:r w:rsidRPr="00B01FB3">
        <w:rPr>
          <w:sz w:val="16"/>
          <w:szCs w:val="16"/>
        </w:rPr>
        <w:t xml:space="preserve">Intervista biografica di Orientamento </w:t>
      </w:r>
    </w:p>
    <w:p w:rsidR="00444732" w:rsidRPr="00B01FB3" w:rsidRDefault="00444732" w:rsidP="00FF694E">
      <w:pPr>
        <w:numPr>
          <w:ilvl w:val="0"/>
          <w:numId w:val="33"/>
        </w:numPr>
        <w:rPr>
          <w:sz w:val="16"/>
          <w:szCs w:val="16"/>
        </w:rPr>
      </w:pPr>
      <w:r w:rsidRPr="00B01FB3">
        <w:rPr>
          <w:sz w:val="16"/>
          <w:szCs w:val="16"/>
        </w:rPr>
        <w:t>Dossier personale per l’IDA (portfolio Comp.EdA - Versione in Ingresso)</w:t>
      </w:r>
    </w:p>
    <w:p w:rsidR="00444732" w:rsidRPr="00B01FB3" w:rsidRDefault="00444732" w:rsidP="00FF694E">
      <w:pPr>
        <w:rPr>
          <w:sz w:val="16"/>
          <w:szCs w:val="16"/>
        </w:rPr>
      </w:pPr>
    </w:p>
    <w:p w:rsidR="00444732" w:rsidRPr="00B01FB3" w:rsidRDefault="00444732" w:rsidP="00FF694E">
      <w:pPr>
        <w:rPr>
          <w:b/>
          <w:bCs/>
          <w:sz w:val="16"/>
          <w:szCs w:val="16"/>
        </w:rPr>
      </w:pPr>
      <w:r w:rsidRPr="00B01FB3">
        <w:rPr>
          <w:b/>
          <w:bCs/>
          <w:sz w:val="16"/>
          <w:szCs w:val="16"/>
        </w:rPr>
        <w:t xml:space="preserve">Fase 2) Valutazione: </w:t>
      </w:r>
    </w:p>
    <w:p w:rsidR="00444732" w:rsidRPr="00B01FB3" w:rsidRDefault="00444732" w:rsidP="00FF694E">
      <w:pPr>
        <w:rPr>
          <w:sz w:val="16"/>
          <w:szCs w:val="16"/>
        </w:rPr>
      </w:pPr>
      <w:r w:rsidRPr="00B01FB3">
        <w:rPr>
          <w:b/>
          <w:bCs/>
          <w:sz w:val="16"/>
          <w:szCs w:val="16"/>
        </w:rPr>
        <w:t xml:space="preserve">- </w:t>
      </w:r>
      <w:r w:rsidRPr="00B01FB3">
        <w:rPr>
          <w:sz w:val="16"/>
          <w:szCs w:val="16"/>
        </w:rPr>
        <w:t>Status del valutatore “content oriented”</w:t>
      </w:r>
    </w:p>
    <w:p w:rsidR="00444732" w:rsidRPr="00B01FB3" w:rsidRDefault="00444732" w:rsidP="00FF694E">
      <w:pPr>
        <w:rPr>
          <w:sz w:val="16"/>
          <w:szCs w:val="16"/>
        </w:rPr>
      </w:pPr>
      <w:r w:rsidRPr="00B01FB3">
        <w:rPr>
          <w:sz w:val="16"/>
          <w:szCs w:val="16"/>
        </w:rPr>
        <w:t>- Strumenti di flessibilità:</w:t>
      </w:r>
    </w:p>
    <w:p w:rsidR="00444732" w:rsidRPr="00B01FB3" w:rsidRDefault="00444732" w:rsidP="00FF694E">
      <w:pPr>
        <w:numPr>
          <w:ilvl w:val="0"/>
          <w:numId w:val="34"/>
        </w:numPr>
        <w:rPr>
          <w:sz w:val="16"/>
          <w:szCs w:val="16"/>
        </w:rPr>
      </w:pPr>
      <w:r w:rsidRPr="00B01FB3">
        <w:rPr>
          <w:sz w:val="16"/>
          <w:szCs w:val="16"/>
        </w:rPr>
        <w:t>Set di test di valutazione (Aree: Logico matematica – Tecnologia – Lingua Italiana – Lingua Straniera)</w:t>
      </w:r>
    </w:p>
    <w:p w:rsidR="00444732" w:rsidRPr="00B01FB3" w:rsidRDefault="00444732" w:rsidP="00FF694E">
      <w:pPr>
        <w:rPr>
          <w:sz w:val="16"/>
          <w:szCs w:val="16"/>
        </w:rPr>
      </w:pPr>
    </w:p>
    <w:p w:rsidR="00444732" w:rsidRPr="00B01FB3" w:rsidRDefault="00444732" w:rsidP="00FF694E">
      <w:pPr>
        <w:rPr>
          <w:b/>
          <w:bCs/>
          <w:sz w:val="16"/>
          <w:szCs w:val="16"/>
        </w:rPr>
      </w:pPr>
      <w:r w:rsidRPr="00B01FB3">
        <w:rPr>
          <w:b/>
          <w:bCs/>
          <w:sz w:val="16"/>
          <w:szCs w:val="16"/>
        </w:rPr>
        <w:t xml:space="preserve">Fase 3) Attestazione: </w:t>
      </w:r>
    </w:p>
    <w:p w:rsidR="00444732" w:rsidRPr="00B01FB3" w:rsidRDefault="00444732" w:rsidP="00FF694E">
      <w:pPr>
        <w:rPr>
          <w:sz w:val="16"/>
          <w:szCs w:val="16"/>
        </w:rPr>
      </w:pPr>
      <w:r w:rsidRPr="00B01FB3">
        <w:rPr>
          <w:sz w:val="16"/>
          <w:szCs w:val="16"/>
        </w:rPr>
        <w:t>- Status del valutatore “process oriented”</w:t>
      </w:r>
    </w:p>
    <w:p w:rsidR="00444732" w:rsidRPr="00B01FB3" w:rsidRDefault="00444732" w:rsidP="00FF694E">
      <w:pPr>
        <w:rPr>
          <w:sz w:val="16"/>
          <w:szCs w:val="16"/>
        </w:rPr>
      </w:pPr>
      <w:r w:rsidRPr="00B01FB3">
        <w:rPr>
          <w:sz w:val="16"/>
          <w:szCs w:val="16"/>
        </w:rPr>
        <w:t>- Strumenti di flessibilità:</w:t>
      </w:r>
    </w:p>
    <w:p w:rsidR="00444732" w:rsidRPr="00B01FB3" w:rsidRDefault="00444732" w:rsidP="00FF694E">
      <w:pPr>
        <w:numPr>
          <w:ilvl w:val="0"/>
          <w:numId w:val="35"/>
        </w:numPr>
        <w:rPr>
          <w:sz w:val="16"/>
          <w:szCs w:val="16"/>
        </w:rPr>
      </w:pPr>
      <w:r w:rsidRPr="00B01FB3">
        <w:rPr>
          <w:sz w:val="16"/>
          <w:szCs w:val="16"/>
        </w:rPr>
        <w:t xml:space="preserve">Certificato di riconoscimento dei crediti </w:t>
      </w:r>
    </w:p>
    <w:p w:rsidR="00444732" w:rsidRPr="00B01FB3" w:rsidRDefault="00444732" w:rsidP="00FF694E">
      <w:pPr>
        <w:rPr>
          <w:b/>
          <w:bCs/>
          <w:sz w:val="16"/>
          <w:szCs w:val="16"/>
        </w:rPr>
      </w:pPr>
    </w:p>
    <w:p w:rsidR="00444732" w:rsidRPr="00B01FB3" w:rsidRDefault="00444732" w:rsidP="00FF694E">
      <w:pPr>
        <w:rPr>
          <w:b/>
          <w:bCs/>
          <w:sz w:val="16"/>
          <w:szCs w:val="16"/>
        </w:rPr>
      </w:pPr>
      <w:r w:rsidRPr="00B01FB3">
        <w:rPr>
          <w:b/>
          <w:bCs/>
          <w:sz w:val="16"/>
          <w:szCs w:val="16"/>
        </w:rPr>
        <w:t xml:space="preserve">Fase 4) Patto formativo Individuale: </w:t>
      </w:r>
    </w:p>
    <w:p w:rsidR="00444732" w:rsidRPr="00B01FB3" w:rsidRDefault="00444732" w:rsidP="00FF694E">
      <w:pPr>
        <w:rPr>
          <w:sz w:val="16"/>
          <w:szCs w:val="16"/>
        </w:rPr>
      </w:pPr>
      <w:r w:rsidRPr="00B01FB3">
        <w:rPr>
          <w:sz w:val="16"/>
          <w:szCs w:val="16"/>
        </w:rPr>
        <w:t>- Status del valutatore “content oriented”</w:t>
      </w:r>
    </w:p>
    <w:p w:rsidR="00444732" w:rsidRPr="00B01FB3" w:rsidRDefault="00444732" w:rsidP="00FF694E">
      <w:pPr>
        <w:rPr>
          <w:sz w:val="16"/>
          <w:szCs w:val="16"/>
        </w:rPr>
      </w:pPr>
      <w:r w:rsidRPr="00B01FB3">
        <w:rPr>
          <w:sz w:val="16"/>
          <w:szCs w:val="16"/>
        </w:rPr>
        <w:t>- Strumenti di flessibilità:</w:t>
      </w:r>
    </w:p>
    <w:p w:rsidR="00444732" w:rsidRPr="00B01FB3" w:rsidRDefault="00444732" w:rsidP="00FF694E">
      <w:pPr>
        <w:numPr>
          <w:ilvl w:val="0"/>
          <w:numId w:val="36"/>
        </w:numPr>
        <w:rPr>
          <w:sz w:val="16"/>
          <w:szCs w:val="16"/>
        </w:rPr>
      </w:pPr>
      <w:r w:rsidRPr="00B01FB3">
        <w:rPr>
          <w:sz w:val="16"/>
          <w:szCs w:val="16"/>
        </w:rPr>
        <w:t>Modello patto formativo individuale</w:t>
      </w:r>
    </w:p>
    <w:p w:rsidR="00444732" w:rsidRPr="00B01FB3" w:rsidRDefault="00444732" w:rsidP="00FF694E">
      <w:pPr>
        <w:rPr>
          <w:sz w:val="16"/>
          <w:szCs w:val="16"/>
        </w:rPr>
      </w:pPr>
    </w:p>
    <w:p w:rsidR="00444732" w:rsidRPr="00B01FB3" w:rsidRDefault="00444732" w:rsidP="00FF694E">
      <w:pPr>
        <w:rPr>
          <w:b/>
          <w:bCs/>
          <w:sz w:val="16"/>
          <w:szCs w:val="16"/>
        </w:rPr>
      </w:pPr>
      <w:r w:rsidRPr="00B01FB3">
        <w:rPr>
          <w:b/>
          <w:bCs/>
          <w:sz w:val="16"/>
          <w:szCs w:val="16"/>
        </w:rPr>
        <w:t xml:space="preserve">Fase 5) Validazione delle competenze professionali: </w:t>
      </w:r>
    </w:p>
    <w:p w:rsidR="00444732" w:rsidRPr="00B01FB3" w:rsidRDefault="00444732" w:rsidP="00FF694E">
      <w:pPr>
        <w:rPr>
          <w:sz w:val="16"/>
          <w:szCs w:val="16"/>
        </w:rPr>
      </w:pPr>
      <w:r w:rsidRPr="00B01FB3">
        <w:rPr>
          <w:b/>
          <w:bCs/>
          <w:sz w:val="16"/>
          <w:szCs w:val="16"/>
        </w:rPr>
        <w:t xml:space="preserve">- </w:t>
      </w:r>
      <w:r w:rsidRPr="00B01FB3">
        <w:rPr>
          <w:sz w:val="16"/>
          <w:szCs w:val="16"/>
        </w:rPr>
        <w:t>Status del valutatore “people oriented”</w:t>
      </w:r>
    </w:p>
    <w:p w:rsidR="00444732" w:rsidRPr="00B01FB3" w:rsidRDefault="00444732" w:rsidP="00FF694E">
      <w:pPr>
        <w:rPr>
          <w:sz w:val="16"/>
          <w:szCs w:val="16"/>
        </w:rPr>
      </w:pPr>
      <w:r w:rsidRPr="00B01FB3">
        <w:rPr>
          <w:sz w:val="16"/>
          <w:szCs w:val="16"/>
        </w:rPr>
        <w:t>- Strumenti di flessibilità:</w:t>
      </w:r>
    </w:p>
    <w:p w:rsidR="00444732" w:rsidRPr="00B01FB3" w:rsidRDefault="00444732" w:rsidP="00FF694E">
      <w:pPr>
        <w:numPr>
          <w:ilvl w:val="0"/>
          <w:numId w:val="33"/>
        </w:numPr>
        <w:rPr>
          <w:sz w:val="16"/>
          <w:szCs w:val="16"/>
        </w:rPr>
      </w:pPr>
      <w:r w:rsidRPr="00B01FB3">
        <w:rPr>
          <w:sz w:val="16"/>
          <w:szCs w:val="16"/>
        </w:rPr>
        <w:t>Dossier personale per l’IDA (portfolio Comp.EdA - Versione in uscita)</w:t>
      </w:r>
    </w:p>
    <w:p w:rsidR="00444732" w:rsidRPr="00B01FB3" w:rsidRDefault="00444732" w:rsidP="00FF694E">
      <w:pPr>
        <w:rPr>
          <w:sz w:val="16"/>
          <w:szCs w:val="16"/>
        </w:rPr>
      </w:pPr>
    </w:p>
    <w:p w:rsidR="00444732" w:rsidRPr="00B01FB3" w:rsidRDefault="00444732" w:rsidP="00FF694E">
      <w:pPr>
        <w:rPr>
          <w:sz w:val="16"/>
          <w:szCs w:val="16"/>
        </w:rPr>
      </w:pPr>
      <w:r w:rsidRPr="00B01FB3">
        <w:rPr>
          <w:sz w:val="16"/>
          <w:szCs w:val="16"/>
        </w:rPr>
        <w:t xml:space="preserve">Gli strumenti di flessibilità vengono utilizzati ai fini di personalizzare i percorsi e  consentire agli adulti  che rientrano nei percorsi di formazione e istruzione di accedere a percorsi modulari consoni con i loro veri fabbisogni formativi. Inoltre, si sono messe in campo anche altre azioni orientate a rafforzare la centralità del discente attraverso la personalizzazione dei percorsi, quali : Sportelli – Gruppi di livello – Peer education. </w:t>
      </w: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Default="00444732" w:rsidP="0064186A">
      <w:pPr>
        <w:spacing w:line="360" w:lineRule="auto"/>
        <w:jc w:val="center"/>
        <w:rPr>
          <w:sz w:val="16"/>
          <w:szCs w:val="16"/>
        </w:rPr>
      </w:pPr>
    </w:p>
    <w:p w:rsidR="00444732" w:rsidRPr="00B01FB3" w:rsidRDefault="00444732" w:rsidP="0064186A">
      <w:pPr>
        <w:spacing w:line="360" w:lineRule="auto"/>
        <w:jc w:val="center"/>
        <w:rPr>
          <w:sz w:val="16"/>
          <w:szCs w:val="16"/>
        </w:rPr>
      </w:pPr>
    </w:p>
    <w:p w:rsidR="00444732" w:rsidRPr="001D5DF0" w:rsidRDefault="00444732" w:rsidP="00B01FB3">
      <w:pPr>
        <w:spacing w:line="360" w:lineRule="auto"/>
        <w:jc w:val="center"/>
        <w:rPr>
          <w:b/>
          <w:sz w:val="20"/>
          <w:szCs w:val="20"/>
        </w:rPr>
      </w:pPr>
      <w:r w:rsidRPr="001D5DF0">
        <w:rPr>
          <w:b/>
          <w:sz w:val="20"/>
          <w:szCs w:val="20"/>
        </w:rPr>
        <w:t>CRITICITA’</w:t>
      </w:r>
    </w:p>
    <w:p w:rsidR="00444732" w:rsidRPr="00B36FA5" w:rsidRDefault="00444732" w:rsidP="002F6694">
      <w:pPr>
        <w:numPr>
          <w:ilvl w:val="0"/>
          <w:numId w:val="16"/>
        </w:numPr>
        <w:spacing w:line="360" w:lineRule="auto"/>
        <w:jc w:val="both"/>
        <w:rPr>
          <w:sz w:val="16"/>
          <w:szCs w:val="16"/>
          <w:u w:val="single"/>
        </w:rPr>
      </w:pPr>
      <w:r w:rsidRPr="00B36FA5">
        <w:rPr>
          <w:sz w:val="16"/>
          <w:szCs w:val="16"/>
          <w:u w:val="single"/>
        </w:rPr>
        <w:t xml:space="preserve">Adempimenti relativi ad attivazione CPIA </w:t>
      </w:r>
    </w:p>
    <w:p w:rsidR="00444732" w:rsidRPr="00B36FA5" w:rsidRDefault="00444732" w:rsidP="002F6694">
      <w:pPr>
        <w:numPr>
          <w:ilvl w:val="0"/>
          <w:numId w:val="17"/>
        </w:numPr>
        <w:spacing w:line="360" w:lineRule="auto"/>
        <w:jc w:val="both"/>
        <w:rPr>
          <w:sz w:val="16"/>
          <w:szCs w:val="16"/>
        </w:rPr>
      </w:pPr>
      <w:r w:rsidRPr="00B36FA5">
        <w:rPr>
          <w:sz w:val="16"/>
          <w:szCs w:val="16"/>
        </w:rPr>
        <w:t xml:space="preserve">Individuata la Rete Territoriale Servizio, è indispensabile ed urgente la definizione e/o conferma da parte degli EELL competenti circa la gestione delle sedi di erogazione del servizio per il prossimo anno scolastico (rif. art. 3 L. 23/96 e D. Lgs. 81/08). </w:t>
      </w:r>
    </w:p>
    <w:p w:rsidR="00444732" w:rsidRPr="00B36FA5" w:rsidRDefault="00444732" w:rsidP="00B01FB3">
      <w:pPr>
        <w:numPr>
          <w:ilvl w:val="0"/>
          <w:numId w:val="17"/>
        </w:numPr>
        <w:spacing w:line="360" w:lineRule="auto"/>
        <w:jc w:val="both"/>
        <w:rPr>
          <w:sz w:val="16"/>
          <w:szCs w:val="16"/>
        </w:rPr>
      </w:pPr>
      <w:r w:rsidRPr="00B36FA5">
        <w:rPr>
          <w:sz w:val="16"/>
          <w:szCs w:val="16"/>
        </w:rPr>
        <w:t xml:space="preserve">Necessari: </w:t>
      </w:r>
    </w:p>
    <w:p w:rsidR="00444732" w:rsidRPr="00B36FA5" w:rsidRDefault="00444732" w:rsidP="001D5DF0">
      <w:pPr>
        <w:spacing w:line="360" w:lineRule="auto"/>
        <w:ind w:left="720"/>
        <w:jc w:val="both"/>
        <w:rPr>
          <w:sz w:val="16"/>
          <w:szCs w:val="16"/>
        </w:rPr>
      </w:pPr>
      <w:r w:rsidRPr="00B36FA5">
        <w:rPr>
          <w:sz w:val="16"/>
          <w:szCs w:val="16"/>
        </w:rPr>
        <w:t xml:space="preserve">- perfezionamento degli atti ed adempimenti amministrativo-contabili, </w:t>
      </w:r>
    </w:p>
    <w:p w:rsidR="00444732" w:rsidRPr="00B36FA5" w:rsidRDefault="00444732" w:rsidP="001D5DF0">
      <w:pPr>
        <w:spacing w:line="360" w:lineRule="auto"/>
        <w:ind w:left="720"/>
        <w:jc w:val="both"/>
        <w:rPr>
          <w:sz w:val="16"/>
          <w:szCs w:val="16"/>
        </w:rPr>
      </w:pPr>
      <w:r w:rsidRPr="00B36FA5">
        <w:rPr>
          <w:sz w:val="16"/>
          <w:szCs w:val="16"/>
        </w:rPr>
        <w:t xml:space="preserve">- acquisizione codici meccanografici, </w:t>
      </w:r>
    </w:p>
    <w:p w:rsidR="00444732" w:rsidRPr="00B36FA5" w:rsidRDefault="00444732" w:rsidP="001D5DF0">
      <w:pPr>
        <w:spacing w:line="360" w:lineRule="auto"/>
        <w:jc w:val="both"/>
        <w:rPr>
          <w:sz w:val="16"/>
          <w:szCs w:val="16"/>
        </w:rPr>
      </w:pPr>
      <w:r w:rsidRPr="00B36FA5">
        <w:rPr>
          <w:sz w:val="16"/>
          <w:szCs w:val="16"/>
        </w:rPr>
        <w:t xml:space="preserve">               - assegnazione Ds e DSGA</w:t>
      </w:r>
    </w:p>
    <w:p w:rsidR="00444732" w:rsidRPr="00B36FA5" w:rsidRDefault="00444732" w:rsidP="002F6694">
      <w:pPr>
        <w:numPr>
          <w:ilvl w:val="0"/>
          <w:numId w:val="17"/>
        </w:numPr>
        <w:spacing w:line="360" w:lineRule="auto"/>
        <w:jc w:val="both"/>
        <w:rPr>
          <w:sz w:val="16"/>
          <w:szCs w:val="16"/>
        </w:rPr>
      </w:pPr>
      <w:r w:rsidRPr="00B36FA5">
        <w:rPr>
          <w:sz w:val="16"/>
          <w:szCs w:val="16"/>
        </w:rPr>
        <w:t>Nomina commissario straordinario in attesa di costituzione Consiglio Istituto/Giunta esecutiva</w:t>
      </w:r>
    </w:p>
    <w:p w:rsidR="00444732" w:rsidRPr="00B36FA5" w:rsidRDefault="00444732" w:rsidP="002F6694">
      <w:pPr>
        <w:spacing w:line="360" w:lineRule="auto"/>
        <w:jc w:val="both"/>
        <w:rPr>
          <w:sz w:val="16"/>
          <w:szCs w:val="16"/>
        </w:rPr>
      </w:pPr>
    </w:p>
    <w:p w:rsidR="00444732" w:rsidRPr="00B36FA5" w:rsidRDefault="00444732" w:rsidP="002F6694">
      <w:pPr>
        <w:numPr>
          <w:ilvl w:val="0"/>
          <w:numId w:val="16"/>
        </w:numPr>
        <w:spacing w:line="360" w:lineRule="auto"/>
        <w:jc w:val="both"/>
        <w:rPr>
          <w:sz w:val="16"/>
          <w:szCs w:val="16"/>
          <w:u w:val="single"/>
        </w:rPr>
      </w:pPr>
      <w:r w:rsidRPr="00B36FA5">
        <w:rPr>
          <w:sz w:val="16"/>
          <w:szCs w:val="16"/>
          <w:u w:val="single"/>
        </w:rPr>
        <w:t xml:space="preserve">Dotazioni organiche </w:t>
      </w:r>
    </w:p>
    <w:p w:rsidR="00444732" w:rsidRPr="00B36FA5" w:rsidRDefault="00444732" w:rsidP="002F6694">
      <w:pPr>
        <w:numPr>
          <w:ilvl w:val="0"/>
          <w:numId w:val="19"/>
        </w:numPr>
        <w:spacing w:line="360" w:lineRule="auto"/>
        <w:jc w:val="both"/>
        <w:rPr>
          <w:sz w:val="16"/>
          <w:szCs w:val="16"/>
          <w:u w:val="single"/>
        </w:rPr>
      </w:pPr>
      <w:r w:rsidRPr="00B36FA5">
        <w:rPr>
          <w:i/>
          <w:sz w:val="16"/>
          <w:szCs w:val="16"/>
          <w:u w:val="single"/>
        </w:rPr>
        <w:t>Percorsi di alfabetizzazione</w:t>
      </w:r>
      <w:r w:rsidRPr="00B36FA5">
        <w:rPr>
          <w:sz w:val="16"/>
          <w:szCs w:val="16"/>
          <w:u w:val="single"/>
        </w:rPr>
        <w:t>:</w:t>
      </w:r>
    </w:p>
    <w:p w:rsidR="00444732" w:rsidRPr="00B36FA5" w:rsidRDefault="00444732" w:rsidP="002F6694">
      <w:pPr>
        <w:spacing w:line="360" w:lineRule="auto"/>
        <w:jc w:val="both"/>
        <w:rPr>
          <w:sz w:val="16"/>
          <w:szCs w:val="16"/>
        </w:rPr>
      </w:pPr>
      <w:r w:rsidRPr="00B36FA5">
        <w:rPr>
          <w:sz w:val="16"/>
          <w:szCs w:val="16"/>
        </w:rPr>
        <w:t>Necessità di organico funzionale per far fronte a sessioni di esami per il conseguimento di attestato liv. A2 e sessioni di educazione civica con prefettura e per porre in essere efficaci strumenti di flessibilità e misure di sistema.</w:t>
      </w:r>
    </w:p>
    <w:p w:rsidR="00444732" w:rsidRPr="00B36FA5" w:rsidRDefault="00444732" w:rsidP="002F6694">
      <w:pPr>
        <w:numPr>
          <w:ilvl w:val="0"/>
          <w:numId w:val="19"/>
        </w:numPr>
        <w:spacing w:line="360" w:lineRule="auto"/>
        <w:jc w:val="both"/>
        <w:rPr>
          <w:i/>
          <w:sz w:val="16"/>
          <w:szCs w:val="16"/>
          <w:u w:val="single"/>
        </w:rPr>
      </w:pPr>
      <w:r w:rsidRPr="00B36FA5">
        <w:rPr>
          <w:i/>
          <w:sz w:val="16"/>
          <w:szCs w:val="16"/>
          <w:u w:val="single"/>
        </w:rPr>
        <w:t>Percorsi di primo livello/primo periodo:</w:t>
      </w:r>
    </w:p>
    <w:p w:rsidR="00444732" w:rsidRPr="00B36FA5" w:rsidRDefault="00444732" w:rsidP="002F6694">
      <w:pPr>
        <w:spacing w:line="360" w:lineRule="auto"/>
        <w:jc w:val="both"/>
        <w:rPr>
          <w:sz w:val="16"/>
          <w:szCs w:val="16"/>
        </w:rPr>
      </w:pPr>
      <w:r w:rsidRPr="00B36FA5">
        <w:rPr>
          <w:sz w:val="16"/>
          <w:szCs w:val="16"/>
        </w:rPr>
        <w:t>Necessità di adeguamento organico funzionale alla nuova articolazione oraria (con particolare riferimento all’asse scientifico-tecnologico: Cl. Conc. A 033, ad esempio, ha subito un decremento significativo).</w:t>
      </w:r>
    </w:p>
    <w:p w:rsidR="00444732" w:rsidRPr="00B36FA5" w:rsidRDefault="00444732" w:rsidP="002F6694">
      <w:pPr>
        <w:spacing w:line="360" w:lineRule="auto"/>
        <w:jc w:val="both"/>
        <w:rPr>
          <w:sz w:val="16"/>
          <w:szCs w:val="16"/>
        </w:rPr>
      </w:pPr>
      <w:r w:rsidRPr="00B36FA5">
        <w:rPr>
          <w:sz w:val="16"/>
          <w:szCs w:val="16"/>
        </w:rPr>
        <w:t>E’ previsto incremento di 200 ore per percorsi di primo livello / alfabetizzazione (art.4 DPR 263/12)</w:t>
      </w:r>
    </w:p>
    <w:p w:rsidR="00444732" w:rsidRPr="00B36FA5" w:rsidRDefault="00444732" w:rsidP="002F6694">
      <w:pPr>
        <w:spacing w:line="360" w:lineRule="auto"/>
        <w:jc w:val="both"/>
        <w:rPr>
          <w:sz w:val="16"/>
          <w:szCs w:val="16"/>
        </w:rPr>
      </w:pPr>
      <w:r w:rsidRPr="00B36FA5">
        <w:rPr>
          <w:sz w:val="16"/>
          <w:szCs w:val="16"/>
        </w:rPr>
        <w:t>E’ necessario prevedere in organico le ore per attività di accoglienza/orientamento (fino a 40 ore per studente rimesse all’autonoma programmazione del CPIA) e per attività di commissione riconoscimento crediti/gestione patto formativo individuale e strumenti di flessibilità (vedi punto 8)</w:t>
      </w:r>
    </w:p>
    <w:p w:rsidR="00444732" w:rsidRPr="00B36FA5" w:rsidRDefault="00444732" w:rsidP="002F6694">
      <w:pPr>
        <w:numPr>
          <w:ilvl w:val="0"/>
          <w:numId w:val="19"/>
        </w:numPr>
        <w:spacing w:line="360" w:lineRule="auto"/>
        <w:jc w:val="both"/>
        <w:rPr>
          <w:i/>
          <w:sz w:val="16"/>
          <w:szCs w:val="16"/>
          <w:u w:val="single"/>
        </w:rPr>
      </w:pPr>
      <w:r w:rsidRPr="00B36FA5">
        <w:rPr>
          <w:i/>
          <w:sz w:val="16"/>
          <w:szCs w:val="16"/>
          <w:u w:val="single"/>
        </w:rPr>
        <w:t>Percorsi di primo livello/secondo periodo – secondo livello/primo periodo (biennio):</w:t>
      </w:r>
    </w:p>
    <w:p w:rsidR="00444732" w:rsidRPr="00B36FA5" w:rsidRDefault="00444732" w:rsidP="002F6694">
      <w:pPr>
        <w:spacing w:line="360" w:lineRule="auto"/>
        <w:jc w:val="both"/>
        <w:rPr>
          <w:sz w:val="16"/>
          <w:szCs w:val="16"/>
        </w:rPr>
      </w:pPr>
      <w:r w:rsidRPr="00B36FA5">
        <w:rPr>
          <w:sz w:val="16"/>
          <w:szCs w:val="16"/>
        </w:rPr>
        <w:t xml:space="preserve">Devono essere meglio definiti criteri attribuzione organici a </w:t>
      </w:r>
    </w:p>
    <w:p w:rsidR="00444732" w:rsidRPr="00B36FA5" w:rsidRDefault="00444732" w:rsidP="002F6694">
      <w:pPr>
        <w:numPr>
          <w:ilvl w:val="0"/>
          <w:numId w:val="20"/>
        </w:numPr>
        <w:spacing w:line="360" w:lineRule="auto"/>
        <w:jc w:val="both"/>
        <w:rPr>
          <w:sz w:val="16"/>
          <w:szCs w:val="16"/>
        </w:rPr>
      </w:pPr>
      <w:r w:rsidRPr="00B36FA5">
        <w:rPr>
          <w:sz w:val="16"/>
          <w:szCs w:val="16"/>
        </w:rPr>
        <w:t>docenti CTP (Cl Conc. A43 – A45 – A59) per 825 ore</w:t>
      </w:r>
    </w:p>
    <w:p w:rsidR="00444732" w:rsidRPr="00B36FA5" w:rsidRDefault="00444732" w:rsidP="002F6694">
      <w:pPr>
        <w:numPr>
          <w:ilvl w:val="0"/>
          <w:numId w:val="20"/>
        </w:numPr>
        <w:spacing w:line="360" w:lineRule="auto"/>
        <w:jc w:val="both"/>
        <w:rPr>
          <w:sz w:val="16"/>
          <w:szCs w:val="16"/>
        </w:rPr>
      </w:pPr>
      <w:r w:rsidRPr="00B36FA5">
        <w:rPr>
          <w:sz w:val="16"/>
          <w:szCs w:val="16"/>
        </w:rPr>
        <w:t xml:space="preserve">docenti  IISS (Cl. A050 – A346 – A46 – ecc) per 693 ore </w:t>
      </w:r>
    </w:p>
    <w:p w:rsidR="00444732" w:rsidRPr="00B36FA5" w:rsidRDefault="00444732" w:rsidP="002F6694">
      <w:pPr>
        <w:spacing w:line="360" w:lineRule="auto"/>
        <w:jc w:val="both"/>
        <w:rPr>
          <w:sz w:val="16"/>
          <w:szCs w:val="16"/>
        </w:rPr>
      </w:pPr>
      <w:r w:rsidRPr="00B36FA5">
        <w:rPr>
          <w:sz w:val="16"/>
          <w:szCs w:val="16"/>
        </w:rPr>
        <w:t>per un totale di  ore complessive 1518, monte ore totale da considerare in 2 anni o in 1 anno?</w:t>
      </w:r>
    </w:p>
    <w:p w:rsidR="00444732" w:rsidRPr="00B36FA5" w:rsidRDefault="00444732" w:rsidP="002F6694">
      <w:pPr>
        <w:numPr>
          <w:ilvl w:val="0"/>
          <w:numId w:val="19"/>
        </w:numPr>
        <w:spacing w:line="360" w:lineRule="auto"/>
        <w:jc w:val="both"/>
        <w:rPr>
          <w:i/>
          <w:sz w:val="16"/>
          <w:szCs w:val="16"/>
          <w:u w:val="single"/>
        </w:rPr>
      </w:pPr>
      <w:r w:rsidRPr="00B36FA5">
        <w:rPr>
          <w:i/>
          <w:sz w:val="16"/>
          <w:szCs w:val="16"/>
          <w:u w:val="single"/>
        </w:rPr>
        <w:t>Istituti di pena (percorsi di primo livello/secondo periodo e di secondo livello)</w:t>
      </w:r>
    </w:p>
    <w:p w:rsidR="00444732" w:rsidRPr="00B36FA5" w:rsidRDefault="00444732" w:rsidP="002F6694">
      <w:pPr>
        <w:spacing w:line="360" w:lineRule="auto"/>
        <w:jc w:val="both"/>
        <w:rPr>
          <w:sz w:val="16"/>
          <w:szCs w:val="16"/>
        </w:rPr>
      </w:pPr>
      <w:r w:rsidRPr="00B36FA5">
        <w:rPr>
          <w:sz w:val="16"/>
          <w:szCs w:val="16"/>
        </w:rPr>
        <w:t>Devono essere ridefiniti gli organici in base al nuovo quadro orario del DPR 263/12 – si tenga presente quanto rappresentato al p.to 3 precedente riguardo a percorsi di primo livello/secondo periodo – secondo livello/primo periodo</w:t>
      </w:r>
    </w:p>
    <w:p w:rsidR="00444732" w:rsidRPr="00B36FA5" w:rsidRDefault="00444732" w:rsidP="002F6694">
      <w:pPr>
        <w:numPr>
          <w:ilvl w:val="0"/>
          <w:numId w:val="19"/>
        </w:numPr>
        <w:spacing w:line="360" w:lineRule="auto"/>
        <w:jc w:val="both"/>
        <w:rPr>
          <w:i/>
          <w:sz w:val="16"/>
          <w:szCs w:val="16"/>
          <w:u w:val="single"/>
        </w:rPr>
      </w:pPr>
      <w:r w:rsidRPr="00B36FA5">
        <w:rPr>
          <w:i/>
          <w:sz w:val="16"/>
          <w:szCs w:val="16"/>
          <w:u w:val="single"/>
        </w:rPr>
        <w:t>Serali (percorsi di primo livello/secondo periodo e di secondo livello)</w:t>
      </w:r>
    </w:p>
    <w:p w:rsidR="00444732" w:rsidRPr="00B36FA5" w:rsidRDefault="00444732" w:rsidP="002F6694">
      <w:pPr>
        <w:spacing w:line="360" w:lineRule="auto"/>
        <w:jc w:val="both"/>
        <w:rPr>
          <w:sz w:val="16"/>
          <w:szCs w:val="16"/>
        </w:rPr>
      </w:pPr>
      <w:r w:rsidRPr="00B36FA5">
        <w:rPr>
          <w:sz w:val="16"/>
          <w:szCs w:val="16"/>
        </w:rPr>
        <w:t>La realtà piemontese è ben nota ed attualmente i corsi serali fanno riferimento a percorsi POLIS con organici atipici rispetto a corsi serali tradizionali.</w:t>
      </w:r>
    </w:p>
    <w:p w:rsidR="00444732" w:rsidRPr="00B36FA5" w:rsidRDefault="00444732" w:rsidP="002F6694">
      <w:pPr>
        <w:numPr>
          <w:ilvl w:val="0"/>
          <w:numId w:val="19"/>
        </w:numPr>
        <w:spacing w:line="360" w:lineRule="auto"/>
        <w:jc w:val="both"/>
        <w:rPr>
          <w:sz w:val="16"/>
          <w:szCs w:val="16"/>
        </w:rPr>
      </w:pPr>
      <w:r w:rsidRPr="00B36FA5">
        <w:rPr>
          <w:i/>
          <w:sz w:val="16"/>
          <w:szCs w:val="16"/>
          <w:u w:val="single"/>
        </w:rPr>
        <w:t>Percorso serale CPIA Casale –AL / IP Alberghiero ’Ronco’ di Trino</w:t>
      </w:r>
      <w:r w:rsidRPr="00B36FA5">
        <w:rPr>
          <w:sz w:val="16"/>
          <w:szCs w:val="16"/>
        </w:rPr>
        <w:t xml:space="preserve"> </w:t>
      </w:r>
    </w:p>
    <w:p w:rsidR="00444732" w:rsidRPr="00B36FA5" w:rsidRDefault="00444732" w:rsidP="002F6694">
      <w:pPr>
        <w:spacing w:line="360" w:lineRule="auto"/>
        <w:jc w:val="both"/>
        <w:rPr>
          <w:sz w:val="16"/>
          <w:szCs w:val="16"/>
        </w:rPr>
      </w:pPr>
      <w:r w:rsidRPr="00B36FA5">
        <w:rPr>
          <w:sz w:val="16"/>
          <w:szCs w:val="16"/>
        </w:rPr>
        <w:t>Per il corrente a.s. è stato attivato 1° segmento “sperimentale” secondo DPR 263/12. E’ prevista sessione di esami di idoneità per passaggio al 2° segmento.</w:t>
      </w:r>
    </w:p>
    <w:p w:rsidR="00444732" w:rsidRPr="00B36FA5" w:rsidRDefault="00444732" w:rsidP="002F6694">
      <w:pPr>
        <w:numPr>
          <w:ilvl w:val="0"/>
          <w:numId w:val="19"/>
        </w:numPr>
        <w:spacing w:line="360" w:lineRule="auto"/>
        <w:jc w:val="both"/>
        <w:rPr>
          <w:i/>
          <w:sz w:val="16"/>
          <w:szCs w:val="16"/>
          <w:u w:val="single"/>
        </w:rPr>
      </w:pPr>
      <w:r w:rsidRPr="00B36FA5">
        <w:rPr>
          <w:i/>
          <w:sz w:val="16"/>
          <w:szCs w:val="16"/>
          <w:u w:val="single"/>
        </w:rPr>
        <w:t>Dotazione organica del personale amministrativo ed ausiliario</w:t>
      </w:r>
    </w:p>
    <w:p w:rsidR="00444732" w:rsidRPr="00B36FA5" w:rsidRDefault="00444732" w:rsidP="002F6694">
      <w:pPr>
        <w:spacing w:line="360" w:lineRule="auto"/>
        <w:jc w:val="both"/>
        <w:rPr>
          <w:sz w:val="16"/>
          <w:szCs w:val="16"/>
        </w:rPr>
      </w:pPr>
      <w:r w:rsidRPr="00B36FA5">
        <w:rPr>
          <w:sz w:val="16"/>
          <w:szCs w:val="16"/>
        </w:rPr>
        <w:t>Indispensabile deroga rispetto a quanto recita DPR  119/2009 – art. 1 comma 2 (pto. C circ. 36)</w:t>
      </w:r>
    </w:p>
    <w:p w:rsidR="00444732" w:rsidRPr="00B36FA5" w:rsidRDefault="00444732" w:rsidP="002F6694">
      <w:pPr>
        <w:spacing w:line="360" w:lineRule="auto"/>
        <w:jc w:val="both"/>
        <w:rPr>
          <w:sz w:val="16"/>
          <w:szCs w:val="16"/>
        </w:rPr>
      </w:pPr>
      <w:r w:rsidRPr="00B36FA5">
        <w:rPr>
          <w:sz w:val="16"/>
          <w:szCs w:val="16"/>
        </w:rPr>
        <w:t>“1 unità di Ass. Amm.vo + 1 unità di Collabor. Scoalst. per ciascuna sede ove si svolgano le attività di istruzione degli adulti” non sono sufficienti.  Si consideri l’erogazione del servizio su più sedi in fascia oraria differenziata: matt. (7.30 – 13) pomer. (14 – 18) e serale (18 – 23).</w:t>
      </w:r>
    </w:p>
    <w:p w:rsidR="00444732" w:rsidRPr="00B36FA5" w:rsidRDefault="00444732" w:rsidP="002F6694">
      <w:pPr>
        <w:spacing w:line="360" w:lineRule="auto"/>
        <w:jc w:val="both"/>
        <w:rPr>
          <w:sz w:val="16"/>
          <w:szCs w:val="16"/>
        </w:rPr>
      </w:pPr>
      <w:r w:rsidRPr="00B36FA5">
        <w:rPr>
          <w:sz w:val="16"/>
          <w:szCs w:val="16"/>
        </w:rPr>
        <w:t>In caso di nuova autonomia è necessaria la turnazione di più collaboratori ed assistenti amm.vi in organico CPIA.</w:t>
      </w:r>
    </w:p>
    <w:p w:rsidR="00444732" w:rsidRPr="00B36FA5" w:rsidRDefault="00444732" w:rsidP="00FF694E">
      <w:pPr>
        <w:pStyle w:val="ListParagraph"/>
        <w:numPr>
          <w:ilvl w:val="0"/>
          <w:numId w:val="19"/>
        </w:numPr>
        <w:rPr>
          <w:rFonts w:ascii="Calibri" w:hAnsi="Calibri"/>
          <w:sz w:val="16"/>
          <w:szCs w:val="16"/>
        </w:rPr>
      </w:pPr>
      <w:r w:rsidRPr="00B36FA5">
        <w:rPr>
          <w:rFonts w:ascii="Calibri" w:hAnsi="Calibri"/>
          <w:i/>
          <w:sz w:val="16"/>
          <w:szCs w:val="16"/>
          <w:u w:val="single"/>
        </w:rPr>
        <w:t xml:space="preserve"> Misure di sistema relative ad </w:t>
      </w:r>
      <w:r w:rsidRPr="00B36FA5">
        <w:rPr>
          <w:rFonts w:ascii="Calibri" w:hAnsi="Calibri"/>
          <w:b/>
          <w:i/>
          <w:sz w:val="16"/>
          <w:szCs w:val="16"/>
          <w:u w:val="single"/>
        </w:rPr>
        <w:t>azioni A5 e B4 (Funzionamento della Commissione e Strumenti di flessibilità</w:t>
      </w:r>
      <w:r w:rsidRPr="00B36FA5">
        <w:rPr>
          <w:rFonts w:ascii="Calibri" w:hAnsi="Calibri"/>
          <w:b/>
          <w:sz w:val="16"/>
          <w:szCs w:val="16"/>
        </w:rPr>
        <w:t xml:space="preserve">) </w:t>
      </w:r>
      <w:r w:rsidRPr="00B36FA5">
        <w:rPr>
          <w:rFonts w:ascii="Calibri" w:hAnsi="Calibri"/>
          <w:sz w:val="16"/>
          <w:szCs w:val="16"/>
        </w:rPr>
        <w:t>:</w:t>
      </w:r>
    </w:p>
    <w:p w:rsidR="00444732" w:rsidRPr="008030B7" w:rsidRDefault="00444732" w:rsidP="008030B7">
      <w:pPr>
        <w:numPr>
          <w:ilvl w:val="0"/>
          <w:numId w:val="31"/>
        </w:numPr>
        <w:rPr>
          <w:rFonts w:ascii="Calibri" w:hAnsi="Calibri"/>
          <w:sz w:val="16"/>
          <w:szCs w:val="16"/>
        </w:rPr>
      </w:pPr>
      <w:r w:rsidRPr="008030B7">
        <w:rPr>
          <w:rFonts w:ascii="Calibri" w:hAnsi="Calibri"/>
          <w:sz w:val="16"/>
          <w:szCs w:val="16"/>
        </w:rPr>
        <w:t xml:space="preserve">considerata l’attività della commissione </w:t>
      </w:r>
      <w:r>
        <w:rPr>
          <w:rFonts w:ascii="Calibri" w:hAnsi="Calibri"/>
          <w:sz w:val="16"/>
          <w:szCs w:val="16"/>
        </w:rPr>
        <w:t>(</w:t>
      </w:r>
      <w:r w:rsidRPr="008030B7">
        <w:rPr>
          <w:rFonts w:ascii="Calibri" w:hAnsi="Calibri"/>
          <w:sz w:val="16"/>
          <w:szCs w:val="16"/>
        </w:rPr>
        <w:t xml:space="preserve">accertativa – formativa </w:t>
      </w:r>
      <w:r>
        <w:rPr>
          <w:rFonts w:ascii="Calibri" w:hAnsi="Calibri"/>
          <w:sz w:val="16"/>
          <w:szCs w:val="16"/>
        </w:rPr>
        <w:t>–</w:t>
      </w:r>
      <w:r w:rsidRPr="008030B7">
        <w:rPr>
          <w:rFonts w:ascii="Calibri" w:hAnsi="Calibri"/>
          <w:sz w:val="16"/>
          <w:szCs w:val="16"/>
        </w:rPr>
        <w:t xml:space="preserve"> orientativa</w:t>
      </w:r>
      <w:r>
        <w:rPr>
          <w:rFonts w:ascii="Calibri" w:hAnsi="Calibri"/>
          <w:sz w:val="16"/>
          <w:szCs w:val="16"/>
        </w:rPr>
        <w:t>)</w:t>
      </w:r>
      <w:r w:rsidRPr="008030B7">
        <w:rPr>
          <w:rFonts w:ascii="Calibri" w:hAnsi="Calibri"/>
          <w:sz w:val="16"/>
          <w:szCs w:val="16"/>
        </w:rPr>
        <w:t xml:space="preserve"> </w:t>
      </w:r>
      <w:r>
        <w:rPr>
          <w:rFonts w:ascii="Calibri" w:hAnsi="Calibri"/>
          <w:sz w:val="16"/>
          <w:szCs w:val="16"/>
        </w:rPr>
        <w:t xml:space="preserve">che richiede </w:t>
      </w:r>
      <w:r w:rsidRPr="008030B7">
        <w:rPr>
          <w:rFonts w:ascii="Calibri" w:hAnsi="Calibri"/>
          <w:sz w:val="16"/>
          <w:szCs w:val="16"/>
        </w:rPr>
        <w:t>modalità e strumenti diversi</w:t>
      </w:r>
      <w:r>
        <w:rPr>
          <w:rFonts w:ascii="Calibri" w:hAnsi="Calibri"/>
          <w:sz w:val="16"/>
          <w:szCs w:val="16"/>
        </w:rPr>
        <w:t>ficati</w:t>
      </w:r>
      <w:r w:rsidRPr="008030B7">
        <w:rPr>
          <w:rFonts w:ascii="Calibri" w:hAnsi="Calibri"/>
          <w:sz w:val="16"/>
          <w:szCs w:val="16"/>
        </w:rPr>
        <w:t xml:space="preserve">, è necessario </w:t>
      </w:r>
      <w:r>
        <w:rPr>
          <w:rFonts w:ascii="Calibri" w:hAnsi="Calibri"/>
          <w:sz w:val="16"/>
          <w:szCs w:val="16"/>
        </w:rPr>
        <w:t xml:space="preserve"> </w:t>
      </w:r>
      <w:r w:rsidRPr="008030B7">
        <w:rPr>
          <w:rFonts w:ascii="Calibri" w:hAnsi="Calibri"/>
          <w:sz w:val="16"/>
          <w:szCs w:val="16"/>
        </w:rPr>
        <w:t xml:space="preserve">implementare azioni formative e </w:t>
      </w:r>
      <w:r>
        <w:rPr>
          <w:rFonts w:ascii="Calibri" w:hAnsi="Calibri"/>
          <w:sz w:val="16"/>
          <w:szCs w:val="16"/>
        </w:rPr>
        <w:t>divulgative</w:t>
      </w:r>
      <w:r w:rsidRPr="008030B7">
        <w:rPr>
          <w:rFonts w:ascii="Calibri" w:hAnsi="Calibri"/>
          <w:sz w:val="16"/>
          <w:szCs w:val="16"/>
        </w:rPr>
        <w:t xml:space="preserve">  rivolte anche agli insegnanti che compongono le Commissioni d’esame;</w:t>
      </w:r>
    </w:p>
    <w:p w:rsidR="00444732" w:rsidRPr="008030B7" w:rsidRDefault="00444732" w:rsidP="00597C28">
      <w:pPr>
        <w:numPr>
          <w:ilvl w:val="0"/>
          <w:numId w:val="31"/>
        </w:numPr>
        <w:jc w:val="both"/>
        <w:rPr>
          <w:rFonts w:ascii="Calibri" w:hAnsi="Calibri"/>
          <w:sz w:val="16"/>
          <w:szCs w:val="16"/>
        </w:rPr>
      </w:pPr>
      <w:r w:rsidRPr="008030B7">
        <w:rPr>
          <w:rFonts w:ascii="Calibri" w:hAnsi="Calibri"/>
          <w:sz w:val="16"/>
          <w:szCs w:val="16"/>
        </w:rPr>
        <w:t>il carico aggiuntivo di lavoro di back office e di coordinamento connessi all’utilizzo degli strumenti di flessibilità  proposti;</w:t>
      </w:r>
    </w:p>
    <w:p w:rsidR="00444732" w:rsidRPr="008030B7" w:rsidRDefault="00444732" w:rsidP="00FF694E">
      <w:pPr>
        <w:numPr>
          <w:ilvl w:val="0"/>
          <w:numId w:val="31"/>
        </w:numPr>
        <w:jc w:val="both"/>
        <w:rPr>
          <w:rFonts w:ascii="Calibri" w:hAnsi="Calibri"/>
          <w:sz w:val="16"/>
          <w:szCs w:val="16"/>
        </w:rPr>
      </w:pPr>
      <w:r w:rsidRPr="008030B7">
        <w:rPr>
          <w:rFonts w:ascii="Calibri" w:hAnsi="Calibri"/>
          <w:sz w:val="16"/>
          <w:szCs w:val="16"/>
        </w:rPr>
        <w:t>all’interno dello staff di figure con specifiche competenze di tipo “people oriented” inerenti la valutazione delle competenze acquisite in contesti formali, non formali e informali degli utenti.</w:t>
      </w:r>
    </w:p>
    <w:p w:rsidR="00444732" w:rsidRDefault="00444732" w:rsidP="00FF694E">
      <w:pPr>
        <w:jc w:val="both"/>
        <w:rPr>
          <w:rFonts w:ascii="Calibri" w:hAnsi="Calibri"/>
          <w:sz w:val="20"/>
          <w:szCs w:val="20"/>
        </w:rPr>
      </w:pPr>
    </w:p>
    <w:p w:rsidR="00444732" w:rsidRDefault="00444732" w:rsidP="00FF694E">
      <w:pPr>
        <w:jc w:val="both"/>
        <w:rPr>
          <w:rFonts w:ascii="Calibri" w:hAnsi="Calibri"/>
          <w:sz w:val="20"/>
          <w:szCs w:val="20"/>
        </w:rPr>
      </w:pPr>
    </w:p>
    <w:p w:rsidR="00444732" w:rsidRDefault="00444732" w:rsidP="00FF694E">
      <w:pPr>
        <w:jc w:val="both"/>
        <w:rPr>
          <w:rFonts w:ascii="Calibri" w:hAnsi="Calibri"/>
          <w:sz w:val="20"/>
          <w:szCs w:val="20"/>
        </w:rPr>
      </w:pPr>
    </w:p>
    <w:p w:rsidR="00444732" w:rsidRDefault="00444732" w:rsidP="00FF694E">
      <w:pPr>
        <w:jc w:val="both"/>
        <w:rPr>
          <w:rFonts w:ascii="Calibri" w:hAnsi="Calibri"/>
          <w:sz w:val="20"/>
          <w:szCs w:val="20"/>
        </w:rPr>
      </w:pPr>
    </w:p>
    <w:p w:rsidR="00444732" w:rsidRDefault="00444732" w:rsidP="00FF694E">
      <w:pPr>
        <w:jc w:val="both"/>
        <w:rPr>
          <w:rFonts w:ascii="Calibri" w:hAnsi="Calibri"/>
          <w:sz w:val="20"/>
          <w:szCs w:val="20"/>
        </w:rPr>
      </w:pPr>
    </w:p>
    <w:p w:rsidR="00444732" w:rsidRDefault="00444732" w:rsidP="00FF694E">
      <w:pPr>
        <w:jc w:val="both"/>
        <w:rPr>
          <w:rFonts w:ascii="Calibri" w:hAnsi="Calibri"/>
          <w:sz w:val="20"/>
          <w:szCs w:val="20"/>
        </w:rPr>
      </w:pPr>
    </w:p>
    <w:p w:rsidR="00444732" w:rsidRDefault="00444732" w:rsidP="00FF694E">
      <w:pPr>
        <w:jc w:val="both"/>
        <w:rPr>
          <w:rFonts w:ascii="Calibri" w:hAnsi="Calibri"/>
          <w:sz w:val="20"/>
          <w:szCs w:val="20"/>
        </w:rPr>
      </w:pPr>
    </w:p>
    <w:p w:rsidR="00444732" w:rsidRDefault="00444732" w:rsidP="00FF694E">
      <w:pPr>
        <w:jc w:val="both"/>
        <w:rPr>
          <w:rFonts w:ascii="Calibri" w:hAnsi="Calibri"/>
          <w:sz w:val="20"/>
          <w:szCs w:val="20"/>
        </w:rPr>
      </w:pPr>
    </w:p>
    <w:p w:rsidR="00444732" w:rsidRDefault="00444732" w:rsidP="00FF694E">
      <w:pPr>
        <w:jc w:val="both"/>
        <w:rPr>
          <w:rFonts w:ascii="Calibri" w:hAnsi="Calibri"/>
          <w:sz w:val="20"/>
          <w:szCs w:val="20"/>
        </w:rPr>
      </w:pPr>
    </w:p>
    <w:p w:rsidR="00444732" w:rsidRDefault="00444732" w:rsidP="00FF694E">
      <w:pPr>
        <w:jc w:val="both"/>
        <w:rPr>
          <w:rFonts w:ascii="Calibri" w:hAnsi="Calibri"/>
          <w:sz w:val="20"/>
          <w:szCs w:val="20"/>
        </w:rPr>
      </w:pPr>
    </w:p>
    <w:p w:rsidR="00444732" w:rsidRPr="00FF694E" w:rsidRDefault="00444732" w:rsidP="00FF694E">
      <w:pPr>
        <w:jc w:val="both"/>
        <w:rPr>
          <w:rFonts w:ascii="Calibri" w:hAnsi="Calibri"/>
          <w:sz w:val="20"/>
          <w:szCs w:val="20"/>
        </w:rPr>
      </w:pPr>
    </w:p>
    <w:p w:rsidR="00444732" w:rsidRPr="00FF694E" w:rsidRDefault="00444732" w:rsidP="00FF694E">
      <w:pPr>
        <w:ind w:left="360"/>
        <w:jc w:val="both"/>
        <w:rPr>
          <w:rFonts w:ascii="Calibri" w:hAnsi="Calibri"/>
          <w:sz w:val="20"/>
          <w:szCs w:val="20"/>
        </w:rPr>
      </w:pPr>
    </w:p>
    <w:p w:rsidR="00444732" w:rsidRPr="000641D3" w:rsidRDefault="00444732" w:rsidP="003E32F6">
      <w:pPr>
        <w:spacing w:line="360" w:lineRule="auto"/>
        <w:jc w:val="center"/>
        <w:rPr>
          <w:b/>
          <w:i/>
          <w:sz w:val="16"/>
          <w:szCs w:val="16"/>
          <w:u w:val="single"/>
        </w:rPr>
      </w:pPr>
      <w:r w:rsidRPr="000641D3">
        <w:rPr>
          <w:b/>
          <w:i/>
          <w:sz w:val="16"/>
          <w:szCs w:val="16"/>
          <w:u w:val="single"/>
        </w:rPr>
        <w:t>OFFERTA FORMATIVA: SEDE DI CASALE MONFERRATO</w:t>
      </w:r>
    </w:p>
    <w:p w:rsidR="00444732" w:rsidRPr="000641D3" w:rsidRDefault="00444732" w:rsidP="009B023A">
      <w:pPr>
        <w:spacing w:line="360" w:lineRule="auto"/>
        <w:jc w:val="both"/>
        <w:rPr>
          <w:sz w:val="16"/>
          <w:szCs w:val="16"/>
        </w:rPr>
      </w:pPr>
      <w:r w:rsidRPr="000641D3">
        <w:rPr>
          <w:b/>
          <w:bCs/>
          <w:sz w:val="16"/>
          <w:szCs w:val="16"/>
          <w:u w:val="single"/>
        </w:rPr>
        <w:t>Corsi di alfabetizzazione quadrimestrali</w:t>
      </w:r>
      <w:r w:rsidRPr="000641D3">
        <w:rPr>
          <w:sz w:val="16"/>
          <w:szCs w:val="16"/>
        </w:rPr>
        <w:t xml:space="preserve"> (con rilascio di certificati di competenza linguistica in italiano conformi a indicazioni QCER) - antimeridiani, pomeridiani e serali.</w:t>
      </w:r>
      <w:r>
        <w:rPr>
          <w:sz w:val="16"/>
          <w:szCs w:val="16"/>
        </w:rPr>
        <w:t xml:space="preserve"> Li</w:t>
      </w:r>
      <w:r w:rsidRPr="000641D3">
        <w:rPr>
          <w:sz w:val="16"/>
          <w:szCs w:val="16"/>
        </w:rPr>
        <w:t>vello A0 -   livello A1 -    livello A2</w:t>
      </w:r>
    </w:p>
    <w:p w:rsidR="00444732" w:rsidRPr="000641D3" w:rsidRDefault="00444732" w:rsidP="009B023A">
      <w:pPr>
        <w:spacing w:line="360" w:lineRule="auto"/>
        <w:jc w:val="both"/>
        <w:rPr>
          <w:sz w:val="16"/>
          <w:szCs w:val="16"/>
        </w:rPr>
      </w:pPr>
      <w:r w:rsidRPr="000641D3">
        <w:rPr>
          <w:b/>
          <w:bCs/>
          <w:sz w:val="16"/>
          <w:szCs w:val="16"/>
          <w:u w:val="single"/>
        </w:rPr>
        <w:t>Corsi di alfabetizzazione</w:t>
      </w:r>
      <w:r w:rsidRPr="000641D3">
        <w:rPr>
          <w:sz w:val="16"/>
          <w:szCs w:val="16"/>
        </w:rPr>
        <w:t xml:space="preserve"> nell’ambito del progetto Petrarca 3 (fondi FEI) per l’integrazione dei cittadini dei Paesi terzi: punti di erogazione comuni di Ozzano e San Salvatore.</w:t>
      </w:r>
    </w:p>
    <w:p w:rsidR="00444732" w:rsidRPr="000641D3" w:rsidRDefault="00444732" w:rsidP="009B023A">
      <w:pPr>
        <w:spacing w:line="360" w:lineRule="auto"/>
        <w:jc w:val="both"/>
        <w:rPr>
          <w:sz w:val="16"/>
          <w:szCs w:val="16"/>
        </w:rPr>
      </w:pPr>
      <w:r w:rsidRPr="000641D3">
        <w:rPr>
          <w:b/>
          <w:bCs/>
          <w:sz w:val="16"/>
          <w:szCs w:val="16"/>
          <w:u w:val="single"/>
        </w:rPr>
        <w:t>Percorsi di 1° livello – 1° periodo didattico</w:t>
      </w:r>
      <w:r w:rsidRPr="000641D3">
        <w:rPr>
          <w:sz w:val="16"/>
          <w:szCs w:val="16"/>
        </w:rPr>
        <w:t xml:space="preserve"> antimeridiani, pomeridiani e serali </w:t>
      </w:r>
    </w:p>
    <w:p w:rsidR="00444732" w:rsidRPr="000641D3" w:rsidRDefault="00444732" w:rsidP="009B023A">
      <w:pPr>
        <w:spacing w:line="360" w:lineRule="auto"/>
        <w:jc w:val="both"/>
        <w:rPr>
          <w:sz w:val="16"/>
          <w:szCs w:val="16"/>
        </w:rPr>
      </w:pPr>
      <w:r w:rsidRPr="000641D3">
        <w:rPr>
          <w:b/>
          <w:bCs/>
          <w:sz w:val="16"/>
          <w:szCs w:val="16"/>
          <w:u w:val="single"/>
        </w:rPr>
        <w:t xml:space="preserve">Percorsi di 1° livello – 2° periodo didattico -  e percorsi di 2° livello – 1° periodo didattico </w:t>
      </w:r>
    </w:p>
    <w:p w:rsidR="00444732" w:rsidRPr="000641D3" w:rsidRDefault="00444732" w:rsidP="009B023A">
      <w:pPr>
        <w:spacing w:line="360" w:lineRule="auto"/>
        <w:jc w:val="both"/>
        <w:rPr>
          <w:sz w:val="16"/>
          <w:szCs w:val="16"/>
        </w:rPr>
      </w:pPr>
      <w:r w:rsidRPr="000641D3">
        <w:rPr>
          <w:b/>
          <w:bCs/>
          <w:sz w:val="16"/>
          <w:szCs w:val="16"/>
        </w:rPr>
        <w:t xml:space="preserve">Istituto Professionale indirizzo servizi per l’enogastronomia e l’ospitalità alberghiera, in rete con l’I.S. “Ronco” - </w:t>
      </w:r>
      <w:r w:rsidRPr="000641D3">
        <w:rPr>
          <w:b/>
          <w:bCs/>
          <w:sz w:val="16"/>
          <w:szCs w:val="16"/>
          <w:u w:val="single"/>
        </w:rPr>
        <w:t>corso serale</w:t>
      </w:r>
    </w:p>
    <w:p w:rsidR="00444732" w:rsidRPr="000641D3" w:rsidRDefault="00444732" w:rsidP="009B023A">
      <w:pPr>
        <w:spacing w:line="360" w:lineRule="auto"/>
        <w:jc w:val="both"/>
        <w:rPr>
          <w:sz w:val="16"/>
          <w:szCs w:val="16"/>
        </w:rPr>
      </w:pPr>
      <w:r w:rsidRPr="000641D3">
        <w:rPr>
          <w:sz w:val="16"/>
          <w:szCs w:val="16"/>
        </w:rPr>
        <w:t>Il percorso formativo è strutturato tenendo conto del quadro orario previsto dal DPR 263/12 (primo livello-secondo periodo didattico e secondo livello-primo periodo didattico) ed utilizzando gli strumenti di flessibilità previsti dal Regolamento.</w:t>
      </w:r>
    </w:p>
    <w:p w:rsidR="00444732" w:rsidRPr="000641D3" w:rsidRDefault="00444732" w:rsidP="009B023A">
      <w:pPr>
        <w:spacing w:line="360" w:lineRule="auto"/>
        <w:jc w:val="both"/>
        <w:rPr>
          <w:sz w:val="16"/>
          <w:szCs w:val="16"/>
        </w:rPr>
      </w:pPr>
      <w:r w:rsidRPr="000641D3">
        <w:rPr>
          <w:b/>
          <w:bCs/>
          <w:i/>
          <w:iCs/>
          <w:sz w:val="16"/>
          <w:szCs w:val="16"/>
          <w:u w:val="single"/>
        </w:rPr>
        <w:t>Miglioramento offerta formativa</w:t>
      </w:r>
      <w:r w:rsidRPr="000641D3">
        <w:rPr>
          <w:sz w:val="16"/>
          <w:szCs w:val="16"/>
        </w:rPr>
        <w:t>:</w:t>
      </w:r>
    </w:p>
    <w:p w:rsidR="00444732" w:rsidRPr="000641D3" w:rsidRDefault="00444732" w:rsidP="009B023A">
      <w:pPr>
        <w:spacing w:line="360" w:lineRule="auto"/>
        <w:jc w:val="both"/>
        <w:rPr>
          <w:sz w:val="16"/>
          <w:szCs w:val="16"/>
        </w:rPr>
      </w:pPr>
      <w:r w:rsidRPr="000641D3">
        <w:rPr>
          <w:b/>
          <w:bCs/>
          <w:sz w:val="16"/>
          <w:szCs w:val="16"/>
          <w:u w:val="single"/>
        </w:rPr>
        <w:t>Corsi di preparazione all’Esame CILS con l’Università per stranieri di Siena</w:t>
      </w:r>
    </w:p>
    <w:p w:rsidR="00444732" w:rsidRDefault="00444732" w:rsidP="009B023A">
      <w:pPr>
        <w:spacing w:line="360" w:lineRule="auto"/>
        <w:jc w:val="both"/>
        <w:rPr>
          <w:sz w:val="16"/>
          <w:szCs w:val="16"/>
        </w:rPr>
      </w:pPr>
      <w:r>
        <w:rPr>
          <w:sz w:val="16"/>
          <w:szCs w:val="16"/>
        </w:rPr>
        <w:t xml:space="preserve">Corsi annuali </w:t>
      </w:r>
      <w:r w:rsidRPr="000641D3">
        <w:rPr>
          <w:sz w:val="16"/>
          <w:szCs w:val="16"/>
        </w:rPr>
        <w:t xml:space="preserve"> di preparazione all’esame di certificazione di italiano come lingua straniera: </w:t>
      </w:r>
    </w:p>
    <w:p w:rsidR="00444732" w:rsidRPr="000641D3" w:rsidRDefault="00444732" w:rsidP="009B023A">
      <w:pPr>
        <w:spacing w:line="360" w:lineRule="auto"/>
        <w:jc w:val="both"/>
        <w:rPr>
          <w:b/>
          <w:bCs/>
          <w:sz w:val="16"/>
          <w:szCs w:val="16"/>
        </w:rPr>
      </w:pPr>
      <w:r w:rsidRPr="000641D3">
        <w:rPr>
          <w:sz w:val="16"/>
          <w:szCs w:val="16"/>
        </w:rPr>
        <w:t xml:space="preserve"> l</w:t>
      </w:r>
      <w:r w:rsidRPr="000641D3">
        <w:rPr>
          <w:b/>
          <w:bCs/>
          <w:sz w:val="16"/>
          <w:szCs w:val="16"/>
        </w:rPr>
        <w:t xml:space="preserve">ivello UNO B1 - </w:t>
      </w:r>
      <w:r w:rsidRPr="000641D3">
        <w:rPr>
          <w:b/>
          <w:bCs/>
          <w:sz w:val="16"/>
          <w:szCs w:val="16"/>
        </w:rPr>
        <w:tab/>
        <w:t xml:space="preserve">livello DUE B2 </w:t>
      </w:r>
    </w:p>
    <w:p w:rsidR="00444732" w:rsidRPr="000641D3" w:rsidRDefault="00444732" w:rsidP="009B023A">
      <w:pPr>
        <w:spacing w:line="360" w:lineRule="auto"/>
        <w:jc w:val="both"/>
        <w:rPr>
          <w:sz w:val="16"/>
          <w:szCs w:val="16"/>
        </w:rPr>
      </w:pPr>
      <w:r w:rsidRPr="000641D3">
        <w:rPr>
          <w:b/>
          <w:bCs/>
          <w:sz w:val="16"/>
          <w:szCs w:val="16"/>
          <w:u w:val="single"/>
        </w:rPr>
        <w:t>Corsi di preparazione all’Esame CELI con l’Università per stranieri di Perugia</w:t>
      </w:r>
    </w:p>
    <w:p w:rsidR="00444732" w:rsidRPr="000641D3" w:rsidRDefault="00444732" w:rsidP="009B023A">
      <w:pPr>
        <w:spacing w:line="360" w:lineRule="auto"/>
        <w:jc w:val="both"/>
        <w:rPr>
          <w:sz w:val="16"/>
          <w:szCs w:val="16"/>
        </w:rPr>
      </w:pPr>
      <w:r>
        <w:rPr>
          <w:sz w:val="16"/>
          <w:szCs w:val="16"/>
        </w:rPr>
        <w:t>C</w:t>
      </w:r>
      <w:r w:rsidRPr="000641D3">
        <w:rPr>
          <w:sz w:val="16"/>
          <w:szCs w:val="16"/>
        </w:rPr>
        <w:t>ors</w:t>
      </w:r>
      <w:r>
        <w:rPr>
          <w:sz w:val="16"/>
          <w:szCs w:val="16"/>
        </w:rPr>
        <w:t>i</w:t>
      </w:r>
      <w:r w:rsidRPr="000641D3">
        <w:rPr>
          <w:sz w:val="16"/>
          <w:szCs w:val="16"/>
        </w:rPr>
        <w:t xml:space="preserve"> di preparazione</w:t>
      </w:r>
      <w:r>
        <w:rPr>
          <w:sz w:val="16"/>
          <w:szCs w:val="16"/>
        </w:rPr>
        <w:t xml:space="preserve"> di livello C1 e C2</w:t>
      </w:r>
      <w:r w:rsidRPr="000641D3">
        <w:rPr>
          <w:sz w:val="16"/>
          <w:szCs w:val="16"/>
        </w:rPr>
        <w:t xml:space="preserve"> all’esame di certifica</w:t>
      </w:r>
      <w:r>
        <w:rPr>
          <w:sz w:val="16"/>
          <w:szCs w:val="16"/>
        </w:rPr>
        <w:t xml:space="preserve">zione di italiano </w:t>
      </w:r>
    </w:p>
    <w:p w:rsidR="00444732" w:rsidRPr="000641D3" w:rsidRDefault="00444732" w:rsidP="009B023A">
      <w:pPr>
        <w:spacing w:line="360" w:lineRule="auto"/>
        <w:jc w:val="both"/>
        <w:rPr>
          <w:sz w:val="16"/>
          <w:szCs w:val="16"/>
        </w:rPr>
      </w:pPr>
      <w:r w:rsidRPr="000641D3">
        <w:rPr>
          <w:b/>
          <w:sz w:val="16"/>
          <w:szCs w:val="16"/>
          <w:u w:val="single"/>
        </w:rPr>
        <w:t xml:space="preserve">Corsi brevi modulari :  </w:t>
      </w:r>
      <w:r w:rsidRPr="000641D3">
        <w:rPr>
          <w:sz w:val="16"/>
          <w:szCs w:val="16"/>
        </w:rPr>
        <w:t>Cultura classica per adulti -  Spagnolo base, intermedio, avanzato -  Inglese base, intermedio - Arabo intermedio  -  Disegno e pittura  -   Avvicinamento all’opera d’arte -   Ginnastica dolce  -  F erri e uncinetto- Informatica base, avanzato</w:t>
      </w:r>
    </w:p>
    <w:p w:rsidR="00444732" w:rsidRPr="000641D3" w:rsidRDefault="00444732" w:rsidP="009B023A">
      <w:pPr>
        <w:spacing w:line="360" w:lineRule="auto"/>
        <w:jc w:val="both"/>
        <w:rPr>
          <w:sz w:val="16"/>
          <w:szCs w:val="16"/>
        </w:rPr>
      </w:pPr>
      <w:r w:rsidRPr="000641D3">
        <w:rPr>
          <w:b/>
          <w:sz w:val="16"/>
          <w:szCs w:val="16"/>
        </w:rPr>
        <w:t>CORSI P.O.L.I.S</w:t>
      </w:r>
      <w:r w:rsidRPr="000641D3">
        <w:rPr>
          <w:sz w:val="16"/>
          <w:szCs w:val="16"/>
        </w:rPr>
        <w:t>.</w:t>
      </w:r>
    </w:p>
    <w:p w:rsidR="00444732" w:rsidRPr="000641D3" w:rsidRDefault="00444732" w:rsidP="009B023A">
      <w:pPr>
        <w:spacing w:line="360" w:lineRule="auto"/>
        <w:jc w:val="both"/>
        <w:rPr>
          <w:sz w:val="16"/>
          <w:szCs w:val="16"/>
        </w:rPr>
      </w:pPr>
      <w:r w:rsidRPr="000641D3">
        <w:rPr>
          <w:b/>
          <w:bCs/>
          <w:sz w:val="16"/>
          <w:szCs w:val="16"/>
          <w:u w:val="single"/>
        </w:rPr>
        <w:t>Sportello</w:t>
      </w:r>
      <w:r w:rsidRPr="000641D3">
        <w:rPr>
          <w:b/>
          <w:bCs/>
          <w:sz w:val="16"/>
          <w:szCs w:val="16"/>
        </w:rPr>
        <w:t> </w:t>
      </w:r>
    </w:p>
    <w:p w:rsidR="00444732" w:rsidRPr="000641D3" w:rsidRDefault="00444732" w:rsidP="009B023A">
      <w:pPr>
        <w:spacing w:line="360" w:lineRule="auto"/>
        <w:jc w:val="both"/>
        <w:rPr>
          <w:sz w:val="16"/>
          <w:szCs w:val="16"/>
        </w:rPr>
      </w:pPr>
      <w:r w:rsidRPr="000641D3">
        <w:rPr>
          <w:sz w:val="16"/>
          <w:szCs w:val="16"/>
        </w:rPr>
        <w:t>Sportelli per studenti gestiti da docenti ed esperti esterni.</w:t>
      </w:r>
    </w:p>
    <w:p w:rsidR="00444732" w:rsidRPr="000641D3" w:rsidRDefault="00444732" w:rsidP="009B023A">
      <w:pPr>
        <w:spacing w:line="360" w:lineRule="auto"/>
        <w:jc w:val="both"/>
        <w:rPr>
          <w:sz w:val="16"/>
          <w:szCs w:val="16"/>
        </w:rPr>
      </w:pPr>
      <w:r w:rsidRPr="000641D3">
        <w:rPr>
          <w:b/>
          <w:bCs/>
          <w:sz w:val="16"/>
          <w:szCs w:val="16"/>
          <w:u w:val="single"/>
        </w:rPr>
        <w:t>Formazione/informazione</w:t>
      </w:r>
    </w:p>
    <w:p w:rsidR="00444732" w:rsidRDefault="00444732" w:rsidP="009B023A">
      <w:pPr>
        <w:spacing w:line="360" w:lineRule="auto"/>
        <w:jc w:val="both"/>
        <w:rPr>
          <w:sz w:val="16"/>
          <w:szCs w:val="16"/>
        </w:rPr>
      </w:pPr>
      <w:r w:rsidRPr="000641D3">
        <w:rPr>
          <w:sz w:val="16"/>
          <w:szCs w:val="16"/>
        </w:rPr>
        <w:t xml:space="preserve">Incontri su temi riguardanti </w:t>
      </w:r>
      <w:r>
        <w:rPr>
          <w:sz w:val="16"/>
          <w:szCs w:val="16"/>
        </w:rPr>
        <w:t xml:space="preserve">l’esercizio della cittadinanza attiva (residenza attestazioni di soggiorno …, conversioni patenti di guida….) </w:t>
      </w:r>
    </w:p>
    <w:p w:rsidR="00444732" w:rsidRPr="000641D3" w:rsidRDefault="00444732" w:rsidP="009B023A">
      <w:pPr>
        <w:spacing w:line="360" w:lineRule="auto"/>
        <w:jc w:val="both"/>
        <w:rPr>
          <w:sz w:val="16"/>
          <w:szCs w:val="16"/>
        </w:rPr>
      </w:pPr>
      <w:r w:rsidRPr="000641D3">
        <w:rPr>
          <w:b/>
          <w:bCs/>
          <w:sz w:val="16"/>
          <w:szCs w:val="16"/>
          <w:u w:val="single"/>
        </w:rPr>
        <w:t>Test A2 con la Prefettura</w:t>
      </w:r>
      <w:r w:rsidRPr="000641D3">
        <w:rPr>
          <w:sz w:val="16"/>
          <w:szCs w:val="16"/>
        </w:rPr>
        <w:t xml:space="preserve">  </w:t>
      </w:r>
    </w:p>
    <w:p w:rsidR="00444732" w:rsidRPr="000641D3" w:rsidRDefault="00444732" w:rsidP="009B023A">
      <w:pPr>
        <w:spacing w:line="360" w:lineRule="auto"/>
        <w:jc w:val="both"/>
        <w:rPr>
          <w:sz w:val="16"/>
          <w:szCs w:val="16"/>
        </w:rPr>
      </w:pPr>
      <w:r w:rsidRPr="000641D3">
        <w:rPr>
          <w:sz w:val="16"/>
          <w:szCs w:val="16"/>
        </w:rPr>
        <w:t>In collaborazione con la Prefettu</w:t>
      </w:r>
      <w:r>
        <w:rPr>
          <w:sz w:val="16"/>
          <w:szCs w:val="16"/>
        </w:rPr>
        <w:t>ra di Alessandria:</w:t>
      </w:r>
      <w:r w:rsidRPr="000641D3">
        <w:rPr>
          <w:sz w:val="16"/>
          <w:szCs w:val="16"/>
        </w:rPr>
        <w:t xml:space="preserve"> sessioni di test per i richiedenti la carta di soggiorno nelle date da concordarsi.</w:t>
      </w:r>
    </w:p>
    <w:p w:rsidR="00444732" w:rsidRPr="000641D3" w:rsidRDefault="00444732" w:rsidP="009B023A">
      <w:pPr>
        <w:spacing w:line="360" w:lineRule="auto"/>
        <w:jc w:val="both"/>
        <w:rPr>
          <w:sz w:val="16"/>
          <w:szCs w:val="16"/>
        </w:rPr>
      </w:pPr>
      <w:r w:rsidRPr="000641D3">
        <w:rPr>
          <w:b/>
          <w:bCs/>
          <w:sz w:val="16"/>
          <w:szCs w:val="16"/>
          <w:u w:val="single"/>
        </w:rPr>
        <w:t>Sessioni di educazione civica</w:t>
      </w:r>
    </w:p>
    <w:p w:rsidR="00444732" w:rsidRDefault="00444732" w:rsidP="009B023A">
      <w:pPr>
        <w:spacing w:line="360" w:lineRule="auto"/>
        <w:jc w:val="both"/>
        <w:rPr>
          <w:sz w:val="16"/>
          <w:szCs w:val="16"/>
        </w:rPr>
      </w:pPr>
      <w:r w:rsidRPr="000641D3">
        <w:rPr>
          <w:b/>
          <w:bCs/>
          <w:sz w:val="16"/>
          <w:szCs w:val="16"/>
        </w:rPr>
        <w:t> </w:t>
      </w:r>
      <w:r w:rsidRPr="000641D3">
        <w:rPr>
          <w:sz w:val="16"/>
          <w:szCs w:val="16"/>
        </w:rPr>
        <w:t xml:space="preserve">In collaborazione con la Prefettura di </w:t>
      </w:r>
      <w:r>
        <w:rPr>
          <w:sz w:val="16"/>
          <w:szCs w:val="16"/>
        </w:rPr>
        <w:t>Alessandria,:</w:t>
      </w:r>
      <w:r w:rsidRPr="000641D3">
        <w:rPr>
          <w:sz w:val="16"/>
          <w:szCs w:val="16"/>
        </w:rPr>
        <w:t xml:space="preserve"> sessioni di educazione civica per gli stranieri che firmeranno l’accordo di integrazione. </w:t>
      </w:r>
    </w:p>
    <w:p w:rsidR="00444732" w:rsidRDefault="00444732" w:rsidP="009B023A">
      <w:pPr>
        <w:spacing w:line="360" w:lineRule="auto"/>
        <w:jc w:val="both"/>
        <w:rPr>
          <w:sz w:val="16"/>
          <w:szCs w:val="16"/>
        </w:rPr>
      </w:pPr>
    </w:p>
    <w:p w:rsidR="00444732" w:rsidRPr="000641D3" w:rsidRDefault="00444732" w:rsidP="009B023A">
      <w:pPr>
        <w:spacing w:line="360" w:lineRule="auto"/>
        <w:jc w:val="both"/>
        <w:rPr>
          <w:sz w:val="16"/>
          <w:szCs w:val="16"/>
        </w:rPr>
      </w:pPr>
    </w:p>
    <w:p w:rsidR="00444732" w:rsidRPr="000641D3" w:rsidRDefault="00444732" w:rsidP="009B023A">
      <w:pPr>
        <w:spacing w:line="360" w:lineRule="auto"/>
        <w:jc w:val="center"/>
        <w:rPr>
          <w:b/>
          <w:bCs/>
          <w:i/>
          <w:sz w:val="16"/>
          <w:szCs w:val="16"/>
          <w:u w:val="single"/>
        </w:rPr>
      </w:pPr>
      <w:r w:rsidRPr="000641D3">
        <w:rPr>
          <w:b/>
          <w:i/>
          <w:sz w:val="16"/>
          <w:szCs w:val="16"/>
          <w:u w:val="single"/>
        </w:rPr>
        <w:t>OFFERTA FORMATIVA: SEDE DI ALESSANDRIA</w:t>
      </w:r>
    </w:p>
    <w:p w:rsidR="00444732" w:rsidRPr="000641D3" w:rsidRDefault="00444732" w:rsidP="00DE77A1">
      <w:pPr>
        <w:spacing w:line="360" w:lineRule="auto"/>
        <w:jc w:val="both"/>
        <w:rPr>
          <w:bCs/>
          <w:sz w:val="16"/>
          <w:szCs w:val="16"/>
        </w:rPr>
      </w:pPr>
      <w:r w:rsidRPr="000641D3">
        <w:rPr>
          <w:b/>
          <w:bCs/>
          <w:sz w:val="16"/>
          <w:szCs w:val="16"/>
          <w:u w:val="single"/>
        </w:rPr>
        <w:t>Corsi di alfabetizzazione quadrimestrali</w:t>
      </w:r>
      <w:r w:rsidRPr="000641D3">
        <w:rPr>
          <w:bCs/>
          <w:sz w:val="16"/>
          <w:szCs w:val="16"/>
        </w:rPr>
        <w:t xml:space="preserve"> (con rilascio di certificati di competenza linguistica in italiano conformi a indicazioni QCER) -   antimeridiani, pomeridiani e serali. Livello A0 - livello A1 -  livello A2 </w:t>
      </w:r>
    </w:p>
    <w:p w:rsidR="00444732" w:rsidRPr="000641D3" w:rsidRDefault="00444732" w:rsidP="00DE77A1">
      <w:pPr>
        <w:spacing w:line="360" w:lineRule="auto"/>
        <w:jc w:val="both"/>
        <w:rPr>
          <w:bCs/>
          <w:sz w:val="16"/>
          <w:szCs w:val="16"/>
        </w:rPr>
      </w:pPr>
      <w:r w:rsidRPr="000641D3">
        <w:rPr>
          <w:b/>
          <w:bCs/>
          <w:sz w:val="16"/>
          <w:szCs w:val="16"/>
          <w:u w:val="single"/>
        </w:rPr>
        <w:t>Corsi di alfabetizzazione</w:t>
      </w:r>
      <w:r w:rsidRPr="000641D3">
        <w:rPr>
          <w:bCs/>
          <w:sz w:val="16"/>
          <w:szCs w:val="16"/>
        </w:rPr>
        <w:t xml:space="preserve"> nell’ambito del progetto Petrarca 3 (fondi FEI) per l’integrazione dei cittadini stranieri: </w:t>
      </w:r>
      <w:r w:rsidRPr="00AC20E7">
        <w:rPr>
          <w:b/>
          <w:bCs/>
          <w:sz w:val="16"/>
          <w:szCs w:val="16"/>
          <w:u w:val="single"/>
        </w:rPr>
        <w:t>scuola domenicale</w:t>
      </w:r>
    </w:p>
    <w:p w:rsidR="00444732" w:rsidRPr="000641D3" w:rsidRDefault="00444732" w:rsidP="00DE77A1">
      <w:pPr>
        <w:spacing w:line="360" w:lineRule="auto"/>
        <w:jc w:val="both"/>
        <w:rPr>
          <w:sz w:val="16"/>
          <w:szCs w:val="16"/>
        </w:rPr>
      </w:pPr>
      <w:r w:rsidRPr="000641D3">
        <w:rPr>
          <w:b/>
          <w:bCs/>
          <w:sz w:val="16"/>
          <w:szCs w:val="16"/>
          <w:u w:val="single"/>
        </w:rPr>
        <w:t>Percorsi di 1° livello – 1° periodo didattico</w:t>
      </w:r>
      <w:r w:rsidRPr="000641D3">
        <w:rPr>
          <w:sz w:val="16"/>
          <w:szCs w:val="16"/>
        </w:rPr>
        <w:t xml:space="preserve"> antimeridiani, pomeridiani e serali </w:t>
      </w:r>
    </w:p>
    <w:p w:rsidR="00444732" w:rsidRPr="000641D3" w:rsidRDefault="00444732" w:rsidP="00DE77A1">
      <w:pPr>
        <w:spacing w:line="360" w:lineRule="auto"/>
        <w:jc w:val="both"/>
        <w:rPr>
          <w:sz w:val="16"/>
          <w:szCs w:val="16"/>
        </w:rPr>
      </w:pPr>
      <w:r w:rsidRPr="000641D3">
        <w:rPr>
          <w:b/>
          <w:bCs/>
          <w:sz w:val="16"/>
          <w:szCs w:val="16"/>
          <w:u w:val="single"/>
        </w:rPr>
        <w:t>Test A2 con la Prefettura</w:t>
      </w:r>
      <w:r w:rsidRPr="000641D3">
        <w:rPr>
          <w:sz w:val="16"/>
          <w:szCs w:val="16"/>
        </w:rPr>
        <w:t xml:space="preserve">  </w:t>
      </w:r>
      <w:bookmarkStart w:id="0" w:name="_GoBack"/>
      <w:bookmarkEnd w:id="0"/>
    </w:p>
    <w:p w:rsidR="00444732" w:rsidRPr="000641D3" w:rsidRDefault="00444732" w:rsidP="00DE77A1">
      <w:pPr>
        <w:spacing w:line="360" w:lineRule="auto"/>
        <w:jc w:val="both"/>
        <w:rPr>
          <w:sz w:val="16"/>
          <w:szCs w:val="16"/>
        </w:rPr>
      </w:pPr>
      <w:r w:rsidRPr="000641D3">
        <w:rPr>
          <w:sz w:val="16"/>
          <w:szCs w:val="16"/>
        </w:rPr>
        <w:t>In collaborazione con la Prefettu</w:t>
      </w:r>
      <w:r>
        <w:rPr>
          <w:sz w:val="16"/>
          <w:szCs w:val="16"/>
        </w:rPr>
        <w:t>ra di Alessandria:</w:t>
      </w:r>
      <w:r w:rsidRPr="000641D3">
        <w:rPr>
          <w:sz w:val="16"/>
          <w:szCs w:val="16"/>
        </w:rPr>
        <w:t xml:space="preserve"> sessioni di test per i richiedenti la carta di soggiorno nelle date da concordarsi.</w:t>
      </w:r>
    </w:p>
    <w:p w:rsidR="00444732" w:rsidRPr="000641D3" w:rsidRDefault="00444732" w:rsidP="00DE77A1">
      <w:pPr>
        <w:spacing w:line="360" w:lineRule="auto"/>
        <w:jc w:val="both"/>
        <w:rPr>
          <w:sz w:val="16"/>
          <w:szCs w:val="16"/>
        </w:rPr>
      </w:pPr>
      <w:r w:rsidRPr="000641D3">
        <w:rPr>
          <w:b/>
          <w:bCs/>
          <w:sz w:val="16"/>
          <w:szCs w:val="16"/>
          <w:u w:val="single"/>
        </w:rPr>
        <w:t>Sessioni di educazione civica</w:t>
      </w:r>
    </w:p>
    <w:p w:rsidR="00444732" w:rsidRPr="000641D3" w:rsidRDefault="00444732" w:rsidP="00DE77A1">
      <w:pPr>
        <w:spacing w:line="360" w:lineRule="auto"/>
        <w:jc w:val="both"/>
        <w:rPr>
          <w:sz w:val="16"/>
          <w:szCs w:val="16"/>
        </w:rPr>
      </w:pPr>
      <w:r w:rsidRPr="000641D3">
        <w:rPr>
          <w:b/>
          <w:bCs/>
          <w:sz w:val="16"/>
          <w:szCs w:val="16"/>
        </w:rPr>
        <w:t> </w:t>
      </w:r>
      <w:r w:rsidRPr="000641D3">
        <w:rPr>
          <w:sz w:val="16"/>
          <w:szCs w:val="16"/>
        </w:rPr>
        <w:t>In collaborazione con la Prefettur</w:t>
      </w:r>
      <w:r>
        <w:rPr>
          <w:sz w:val="16"/>
          <w:szCs w:val="16"/>
        </w:rPr>
        <w:t>a di Alessandria,:</w:t>
      </w:r>
      <w:r w:rsidRPr="000641D3">
        <w:rPr>
          <w:sz w:val="16"/>
          <w:szCs w:val="16"/>
        </w:rPr>
        <w:t xml:space="preserve"> sessioni di educazione civica per gli stranieri che firmeranno l’accordo di integrazione. </w:t>
      </w:r>
    </w:p>
    <w:p w:rsidR="00444732" w:rsidRPr="000641D3" w:rsidRDefault="00444732" w:rsidP="009B023A">
      <w:pPr>
        <w:spacing w:line="360" w:lineRule="auto"/>
        <w:jc w:val="both"/>
        <w:rPr>
          <w:sz w:val="16"/>
          <w:szCs w:val="16"/>
        </w:rPr>
      </w:pPr>
      <w:r w:rsidRPr="000641D3">
        <w:rPr>
          <w:b/>
          <w:bCs/>
          <w:sz w:val="16"/>
          <w:szCs w:val="16"/>
          <w:u w:val="single"/>
        </w:rPr>
        <w:t>SCUOLE CARCERARIE</w:t>
      </w:r>
      <w:r w:rsidRPr="000641D3">
        <w:rPr>
          <w:b/>
          <w:bCs/>
          <w:i/>
          <w:iCs/>
          <w:sz w:val="16"/>
          <w:szCs w:val="16"/>
          <w:u w:val="single"/>
        </w:rPr>
        <w:t xml:space="preserve"> </w:t>
      </w:r>
      <w:r>
        <w:rPr>
          <w:b/>
          <w:bCs/>
          <w:i/>
          <w:iCs/>
          <w:sz w:val="16"/>
          <w:szCs w:val="16"/>
          <w:u w:val="single"/>
        </w:rPr>
        <w:t xml:space="preserve"> </w:t>
      </w:r>
      <w:r w:rsidRPr="000641D3">
        <w:rPr>
          <w:b/>
          <w:bCs/>
          <w:sz w:val="16"/>
          <w:szCs w:val="16"/>
        </w:rPr>
        <w:t>Carcere “Don Soria”:</w:t>
      </w:r>
      <w:r>
        <w:rPr>
          <w:b/>
          <w:bCs/>
          <w:sz w:val="16"/>
          <w:szCs w:val="16"/>
        </w:rPr>
        <w:t xml:space="preserve">  </w:t>
      </w:r>
      <w:r w:rsidRPr="000641D3">
        <w:rPr>
          <w:sz w:val="16"/>
          <w:szCs w:val="16"/>
        </w:rPr>
        <w:t>Corsi di alfabetizzazione</w:t>
      </w:r>
      <w:r>
        <w:rPr>
          <w:sz w:val="16"/>
          <w:szCs w:val="16"/>
        </w:rPr>
        <w:t xml:space="preserve"> -  </w:t>
      </w:r>
      <w:r w:rsidRPr="000641D3">
        <w:rPr>
          <w:sz w:val="16"/>
          <w:szCs w:val="16"/>
        </w:rPr>
        <w:t>Corsi di 1° livello-1° periodo didattico</w:t>
      </w:r>
    </w:p>
    <w:p w:rsidR="00444732" w:rsidRPr="000641D3" w:rsidRDefault="00444732" w:rsidP="009B023A">
      <w:pPr>
        <w:spacing w:line="360" w:lineRule="auto"/>
        <w:jc w:val="both"/>
        <w:rPr>
          <w:sz w:val="16"/>
          <w:szCs w:val="16"/>
        </w:rPr>
      </w:pPr>
      <w:r w:rsidRPr="000641D3">
        <w:rPr>
          <w:b/>
          <w:bCs/>
          <w:sz w:val="16"/>
          <w:szCs w:val="16"/>
        </w:rPr>
        <w:t>Carcere “San Michele”:</w:t>
      </w:r>
      <w:r>
        <w:rPr>
          <w:b/>
          <w:bCs/>
          <w:sz w:val="16"/>
          <w:szCs w:val="16"/>
        </w:rPr>
        <w:t xml:space="preserve"> </w:t>
      </w:r>
      <w:r w:rsidRPr="000641D3">
        <w:rPr>
          <w:sz w:val="16"/>
          <w:szCs w:val="16"/>
        </w:rPr>
        <w:t>Corsi di alfabetizzazione</w:t>
      </w:r>
      <w:r>
        <w:rPr>
          <w:sz w:val="16"/>
          <w:szCs w:val="16"/>
        </w:rPr>
        <w:t xml:space="preserve"> - </w:t>
      </w:r>
      <w:r w:rsidRPr="000641D3">
        <w:rPr>
          <w:sz w:val="16"/>
          <w:szCs w:val="16"/>
        </w:rPr>
        <w:t>Corsi di 1° livello-1° periodo didattico</w:t>
      </w:r>
    </w:p>
    <w:p w:rsidR="00444732" w:rsidRPr="000641D3" w:rsidRDefault="00444732" w:rsidP="009B023A">
      <w:pPr>
        <w:spacing w:line="360" w:lineRule="auto"/>
        <w:jc w:val="both"/>
        <w:rPr>
          <w:sz w:val="16"/>
          <w:szCs w:val="16"/>
        </w:rPr>
      </w:pPr>
      <w:r w:rsidRPr="000641D3">
        <w:rPr>
          <w:sz w:val="16"/>
          <w:szCs w:val="16"/>
        </w:rPr>
        <w:t>Ricerca-azione relativa alla programmazione didattico-educativa del 1° segmento di Istituto Tecnico indirizzo costruzioni, ambiente e territorio (rif. DPR 263/12) – primo livello, secondo periodo e secondo livello, primo periodo.</w:t>
      </w:r>
    </w:p>
    <w:p w:rsidR="00444732" w:rsidRPr="000641D3" w:rsidRDefault="00444732" w:rsidP="009B023A">
      <w:pPr>
        <w:spacing w:line="360" w:lineRule="auto"/>
        <w:jc w:val="both"/>
        <w:rPr>
          <w:sz w:val="16"/>
          <w:szCs w:val="16"/>
        </w:rPr>
      </w:pPr>
      <w:r w:rsidRPr="000641D3">
        <w:rPr>
          <w:sz w:val="16"/>
          <w:szCs w:val="16"/>
        </w:rPr>
        <w:t xml:space="preserve">1 Classe articolata 2° livello (4° anno) </w:t>
      </w:r>
    </w:p>
    <w:p w:rsidR="00444732" w:rsidRDefault="00444732" w:rsidP="009B023A">
      <w:pPr>
        <w:spacing w:line="360" w:lineRule="auto"/>
        <w:jc w:val="both"/>
        <w:rPr>
          <w:sz w:val="16"/>
          <w:szCs w:val="16"/>
        </w:rPr>
      </w:pPr>
      <w:r w:rsidRPr="000641D3">
        <w:rPr>
          <w:b/>
          <w:bCs/>
          <w:i/>
          <w:iCs/>
          <w:sz w:val="16"/>
          <w:szCs w:val="16"/>
          <w:u w:val="single"/>
        </w:rPr>
        <w:t>Miglioramento offerta formativa scuole carcerarie:</w:t>
      </w:r>
    </w:p>
    <w:p w:rsidR="00444732" w:rsidRPr="000641D3" w:rsidRDefault="00444732" w:rsidP="009B023A">
      <w:pPr>
        <w:spacing w:line="360" w:lineRule="auto"/>
        <w:jc w:val="both"/>
        <w:rPr>
          <w:sz w:val="16"/>
          <w:szCs w:val="16"/>
        </w:rPr>
      </w:pPr>
      <w:r w:rsidRPr="000641D3">
        <w:rPr>
          <w:sz w:val="16"/>
          <w:szCs w:val="16"/>
        </w:rPr>
        <w:t>Corso di inglese</w:t>
      </w:r>
      <w:r>
        <w:rPr>
          <w:sz w:val="16"/>
          <w:szCs w:val="16"/>
        </w:rPr>
        <w:t xml:space="preserve"> - </w:t>
      </w:r>
      <w:r w:rsidRPr="000641D3">
        <w:rPr>
          <w:sz w:val="16"/>
          <w:szCs w:val="16"/>
        </w:rPr>
        <w:t>Corso di informatica livello base per collaboratori di giustizia</w:t>
      </w:r>
    </w:p>
    <w:p w:rsidR="00444732" w:rsidRPr="000641D3" w:rsidRDefault="00444732" w:rsidP="009B023A">
      <w:pPr>
        <w:spacing w:line="360" w:lineRule="auto"/>
        <w:jc w:val="both"/>
        <w:rPr>
          <w:sz w:val="16"/>
          <w:szCs w:val="16"/>
        </w:rPr>
      </w:pPr>
      <w:r w:rsidRPr="000641D3">
        <w:rPr>
          <w:sz w:val="16"/>
          <w:szCs w:val="16"/>
        </w:rPr>
        <w:t>Ampliamento dell’offerta formativa con percorsi professionalizzanti modulari con Agenzie Formative:</w:t>
      </w:r>
    </w:p>
    <w:p w:rsidR="00444732" w:rsidRPr="000641D3" w:rsidRDefault="00444732" w:rsidP="009B023A">
      <w:pPr>
        <w:spacing w:line="360" w:lineRule="auto"/>
        <w:jc w:val="both"/>
        <w:rPr>
          <w:sz w:val="16"/>
          <w:szCs w:val="16"/>
        </w:rPr>
      </w:pPr>
      <w:r w:rsidRPr="000641D3">
        <w:rPr>
          <w:sz w:val="16"/>
          <w:szCs w:val="16"/>
        </w:rPr>
        <w:tab/>
        <w:t>-        Scuola Edile (sede Alessandria): micro corso professionalizzante</w:t>
      </w:r>
    </w:p>
    <w:p w:rsidR="00444732" w:rsidRPr="000641D3" w:rsidRDefault="00444732" w:rsidP="009B023A">
      <w:pPr>
        <w:spacing w:line="360" w:lineRule="auto"/>
        <w:jc w:val="both"/>
        <w:rPr>
          <w:sz w:val="16"/>
          <w:szCs w:val="16"/>
        </w:rPr>
      </w:pPr>
      <w:r w:rsidRPr="000641D3">
        <w:rPr>
          <w:sz w:val="16"/>
          <w:szCs w:val="16"/>
        </w:rPr>
        <w:tab/>
        <w:t>-        Fondazione casa di carità, arti e mestieri (sede Torino): impiantistica e falegnameria</w:t>
      </w:r>
    </w:p>
    <w:p w:rsidR="00444732" w:rsidRPr="000641D3" w:rsidRDefault="00444732" w:rsidP="009B023A">
      <w:pPr>
        <w:spacing w:line="360" w:lineRule="auto"/>
        <w:jc w:val="both"/>
        <w:rPr>
          <w:sz w:val="16"/>
          <w:szCs w:val="16"/>
        </w:rPr>
      </w:pPr>
      <w:r w:rsidRPr="000641D3">
        <w:rPr>
          <w:sz w:val="16"/>
          <w:szCs w:val="16"/>
        </w:rPr>
        <w:t xml:space="preserve">Sportello individuale e tutor di riferimento per accoglienza, orientamento, recupero e potenziamento delle competenze. Il Tutor come azione di prevenzione della dispersione delle competenze al di fuori della struttura penitenziale. </w:t>
      </w:r>
    </w:p>
    <w:sectPr w:rsidR="00444732" w:rsidRPr="000641D3" w:rsidSect="0097369C">
      <w:footerReference w:type="even" r:id="rId14"/>
      <w:footerReference w:type="default" r:id="rId15"/>
      <w:pgSz w:w="11906" w:h="16838"/>
      <w:pgMar w:top="284" w:right="113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732" w:rsidRDefault="00444732" w:rsidP="00B83B4C">
      <w:r>
        <w:separator/>
      </w:r>
    </w:p>
  </w:endnote>
  <w:endnote w:type="continuationSeparator" w:id="0">
    <w:p w:rsidR="00444732" w:rsidRDefault="00444732" w:rsidP="00B83B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732" w:rsidRDefault="00444732" w:rsidP="00CD56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44732" w:rsidRDefault="004447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732" w:rsidRDefault="00444732" w:rsidP="00CD56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444732" w:rsidRPr="000805F3" w:rsidRDefault="00444732">
    <w:pPr>
      <w:pStyle w:val="Footer"/>
      <w:rPr>
        <w:sz w:val="16"/>
        <w:szCs w:val="16"/>
      </w:rPr>
    </w:pPr>
    <w:r w:rsidRPr="000805F3">
      <w:rPr>
        <w:sz w:val="16"/>
        <w:szCs w:val="16"/>
      </w:rPr>
      <w:t>Sede centrale CPIA Casale M. – Alessandria</w:t>
    </w:r>
    <w:r>
      <w:rPr>
        <w:sz w:val="16"/>
        <w:szCs w:val="16"/>
      </w:rPr>
      <w:t xml:space="preserve">                                                                                                                                                </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6" type="#_x0000_t75" style="width:35.4pt;height:19.8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732" w:rsidRDefault="00444732" w:rsidP="00B83B4C">
      <w:r>
        <w:separator/>
      </w:r>
    </w:p>
  </w:footnote>
  <w:footnote w:type="continuationSeparator" w:id="0">
    <w:p w:rsidR="00444732" w:rsidRDefault="00444732" w:rsidP="00B83B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918D6"/>
    <w:multiLevelType w:val="hybridMultilevel"/>
    <w:tmpl w:val="1AD81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0F5030"/>
    <w:multiLevelType w:val="hybridMultilevel"/>
    <w:tmpl w:val="034E3176"/>
    <w:lvl w:ilvl="0" w:tplc="044AF93A">
      <w:start w:val="1"/>
      <w:numFmt w:val="bullet"/>
      <w:lvlText w:val=""/>
      <w:lvlJc w:val="left"/>
      <w:pPr>
        <w:ind w:left="1508"/>
      </w:pPr>
      <w:rPr>
        <w:rFonts w:ascii="Wingdings" w:eastAsia="Times New Roman" w:hAnsi="Wingdings"/>
        <w:b w:val="0"/>
        <w:i w:val="0"/>
        <w:strike w:val="0"/>
        <w:dstrike w:val="0"/>
        <w:color w:val="000000"/>
        <w:sz w:val="22"/>
        <w:u w:val="none" w:color="000000"/>
        <w:effect w:val="none"/>
        <w:vertAlign w:val="baseline"/>
      </w:rPr>
    </w:lvl>
    <w:lvl w:ilvl="1" w:tplc="AF049BD0">
      <w:start w:val="1"/>
      <w:numFmt w:val="bullet"/>
      <w:lvlText w:val="o"/>
      <w:lvlJc w:val="left"/>
      <w:pPr>
        <w:ind w:left="1440"/>
      </w:pPr>
      <w:rPr>
        <w:rFonts w:ascii="Wingdings" w:eastAsia="Times New Roman" w:hAnsi="Wingdings"/>
        <w:b w:val="0"/>
        <w:i w:val="0"/>
        <w:strike w:val="0"/>
        <w:dstrike w:val="0"/>
        <w:color w:val="000000"/>
        <w:sz w:val="22"/>
        <w:u w:val="none" w:color="000000"/>
        <w:effect w:val="none"/>
        <w:vertAlign w:val="baseline"/>
      </w:rPr>
    </w:lvl>
    <w:lvl w:ilvl="2" w:tplc="12522476">
      <w:start w:val="1"/>
      <w:numFmt w:val="bullet"/>
      <w:lvlText w:val="▪"/>
      <w:lvlJc w:val="left"/>
      <w:pPr>
        <w:ind w:left="2160"/>
      </w:pPr>
      <w:rPr>
        <w:rFonts w:ascii="Wingdings" w:eastAsia="Times New Roman" w:hAnsi="Wingdings"/>
        <w:b w:val="0"/>
        <w:i w:val="0"/>
        <w:strike w:val="0"/>
        <w:dstrike w:val="0"/>
        <w:color w:val="000000"/>
        <w:sz w:val="22"/>
        <w:u w:val="none" w:color="000000"/>
        <w:effect w:val="none"/>
        <w:vertAlign w:val="baseline"/>
      </w:rPr>
    </w:lvl>
    <w:lvl w:ilvl="3" w:tplc="1B6412F4">
      <w:start w:val="1"/>
      <w:numFmt w:val="bullet"/>
      <w:lvlText w:val="•"/>
      <w:lvlJc w:val="left"/>
      <w:pPr>
        <w:ind w:left="2880"/>
      </w:pPr>
      <w:rPr>
        <w:rFonts w:ascii="Wingdings" w:eastAsia="Times New Roman" w:hAnsi="Wingdings"/>
        <w:b w:val="0"/>
        <w:i w:val="0"/>
        <w:strike w:val="0"/>
        <w:dstrike w:val="0"/>
        <w:color w:val="000000"/>
        <w:sz w:val="22"/>
        <w:u w:val="none" w:color="000000"/>
        <w:effect w:val="none"/>
        <w:vertAlign w:val="baseline"/>
      </w:rPr>
    </w:lvl>
    <w:lvl w:ilvl="4" w:tplc="7F660E00">
      <w:start w:val="1"/>
      <w:numFmt w:val="bullet"/>
      <w:lvlText w:val="o"/>
      <w:lvlJc w:val="left"/>
      <w:pPr>
        <w:ind w:left="3600"/>
      </w:pPr>
      <w:rPr>
        <w:rFonts w:ascii="Wingdings" w:eastAsia="Times New Roman" w:hAnsi="Wingdings"/>
        <w:b w:val="0"/>
        <w:i w:val="0"/>
        <w:strike w:val="0"/>
        <w:dstrike w:val="0"/>
        <w:color w:val="000000"/>
        <w:sz w:val="22"/>
        <w:u w:val="none" w:color="000000"/>
        <w:effect w:val="none"/>
        <w:vertAlign w:val="baseline"/>
      </w:rPr>
    </w:lvl>
    <w:lvl w:ilvl="5" w:tplc="6C2683FE">
      <w:start w:val="1"/>
      <w:numFmt w:val="bullet"/>
      <w:lvlText w:val="▪"/>
      <w:lvlJc w:val="left"/>
      <w:pPr>
        <w:ind w:left="4320"/>
      </w:pPr>
      <w:rPr>
        <w:rFonts w:ascii="Wingdings" w:eastAsia="Times New Roman" w:hAnsi="Wingdings"/>
        <w:b w:val="0"/>
        <w:i w:val="0"/>
        <w:strike w:val="0"/>
        <w:dstrike w:val="0"/>
        <w:color w:val="000000"/>
        <w:sz w:val="22"/>
        <w:u w:val="none" w:color="000000"/>
        <w:effect w:val="none"/>
        <w:vertAlign w:val="baseline"/>
      </w:rPr>
    </w:lvl>
    <w:lvl w:ilvl="6" w:tplc="2D6E34EA">
      <w:start w:val="1"/>
      <w:numFmt w:val="bullet"/>
      <w:lvlText w:val="•"/>
      <w:lvlJc w:val="left"/>
      <w:pPr>
        <w:ind w:left="5040"/>
      </w:pPr>
      <w:rPr>
        <w:rFonts w:ascii="Wingdings" w:eastAsia="Times New Roman" w:hAnsi="Wingdings"/>
        <w:b w:val="0"/>
        <w:i w:val="0"/>
        <w:strike w:val="0"/>
        <w:dstrike w:val="0"/>
        <w:color w:val="000000"/>
        <w:sz w:val="22"/>
        <w:u w:val="none" w:color="000000"/>
        <w:effect w:val="none"/>
        <w:vertAlign w:val="baseline"/>
      </w:rPr>
    </w:lvl>
    <w:lvl w:ilvl="7" w:tplc="665C3D52">
      <w:start w:val="1"/>
      <w:numFmt w:val="bullet"/>
      <w:lvlText w:val="o"/>
      <w:lvlJc w:val="left"/>
      <w:pPr>
        <w:ind w:left="5760"/>
      </w:pPr>
      <w:rPr>
        <w:rFonts w:ascii="Wingdings" w:eastAsia="Times New Roman" w:hAnsi="Wingdings"/>
        <w:b w:val="0"/>
        <w:i w:val="0"/>
        <w:strike w:val="0"/>
        <w:dstrike w:val="0"/>
        <w:color w:val="000000"/>
        <w:sz w:val="22"/>
        <w:u w:val="none" w:color="000000"/>
        <w:effect w:val="none"/>
        <w:vertAlign w:val="baseline"/>
      </w:rPr>
    </w:lvl>
    <w:lvl w:ilvl="8" w:tplc="DFAC4B9E">
      <w:start w:val="1"/>
      <w:numFmt w:val="bullet"/>
      <w:lvlText w:val="▪"/>
      <w:lvlJc w:val="left"/>
      <w:pPr>
        <w:ind w:left="6480"/>
      </w:pPr>
      <w:rPr>
        <w:rFonts w:ascii="Wingdings" w:eastAsia="Times New Roman" w:hAnsi="Wingdings"/>
        <w:b w:val="0"/>
        <w:i w:val="0"/>
        <w:strike w:val="0"/>
        <w:dstrike w:val="0"/>
        <w:color w:val="000000"/>
        <w:sz w:val="22"/>
        <w:u w:val="none" w:color="000000"/>
        <w:effect w:val="none"/>
        <w:vertAlign w:val="baseline"/>
      </w:rPr>
    </w:lvl>
  </w:abstractNum>
  <w:abstractNum w:abstractNumId="2">
    <w:nsid w:val="0DC91B4B"/>
    <w:multiLevelType w:val="hybridMultilevel"/>
    <w:tmpl w:val="7EC0318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E0D3CAE"/>
    <w:multiLevelType w:val="hybridMultilevel"/>
    <w:tmpl w:val="64AA3EDA"/>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4527E6"/>
    <w:multiLevelType w:val="hybridMultilevel"/>
    <w:tmpl w:val="37087EB8"/>
    <w:lvl w:ilvl="0" w:tplc="A0E4B5F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F956D73"/>
    <w:multiLevelType w:val="hybridMultilevel"/>
    <w:tmpl w:val="8350FB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00D7210"/>
    <w:multiLevelType w:val="hybridMultilevel"/>
    <w:tmpl w:val="47A28002"/>
    <w:lvl w:ilvl="0" w:tplc="73447FAA">
      <w:start w:val="1"/>
      <w:numFmt w:val="bullet"/>
      <w:lvlText w:val="•"/>
      <w:lvlJc w:val="left"/>
      <w:pPr>
        <w:tabs>
          <w:tab w:val="num" w:pos="720"/>
        </w:tabs>
        <w:ind w:left="720" w:hanging="360"/>
      </w:pPr>
      <w:rPr>
        <w:rFonts w:ascii="Times New Roman" w:hAnsi="Times New Roman" w:hint="default"/>
      </w:rPr>
    </w:lvl>
    <w:lvl w:ilvl="1" w:tplc="15BC46DE" w:tentative="1">
      <w:start w:val="1"/>
      <w:numFmt w:val="bullet"/>
      <w:lvlText w:val="•"/>
      <w:lvlJc w:val="left"/>
      <w:pPr>
        <w:tabs>
          <w:tab w:val="num" w:pos="1440"/>
        </w:tabs>
        <w:ind w:left="1440" w:hanging="360"/>
      </w:pPr>
      <w:rPr>
        <w:rFonts w:ascii="Times New Roman" w:hAnsi="Times New Roman" w:hint="default"/>
      </w:rPr>
    </w:lvl>
    <w:lvl w:ilvl="2" w:tplc="31A4D254" w:tentative="1">
      <w:start w:val="1"/>
      <w:numFmt w:val="bullet"/>
      <w:lvlText w:val="•"/>
      <w:lvlJc w:val="left"/>
      <w:pPr>
        <w:tabs>
          <w:tab w:val="num" w:pos="2160"/>
        </w:tabs>
        <w:ind w:left="2160" w:hanging="360"/>
      </w:pPr>
      <w:rPr>
        <w:rFonts w:ascii="Times New Roman" w:hAnsi="Times New Roman" w:hint="default"/>
      </w:rPr>
    </w:lvl>
    <w:lvl w:ilvl="3" w:tplc="58922E34" w:tentative="1">
      <w:start w:val="1"/>
      <w:numFmt w:val="bullet"/>
      <w:lvlText w:val="•"/>
      <w:lvlJc w:val="left"/>
      <w:pPr>
        <w:tabs>
          <w:tab w:val="num" w:pos="2880"/>
        </w:tabs>
        <w:ind w:left="2880" w:hanging="360"/>
      </w:pPr>
      <w:rPr>
        <w:rFonts w:ascii="Times New Roman" w:hAnsi="Times New Roman" w:hint="default"/>
      </w:rPr>
    </w:lvl>
    <w:lvl w:ilvl="4" w:tplc="FED6FC40" w:tentative="1">
      <w:start w:val="1"/>
      <w:numFmt w:val="bullet"/>
      <w:lvlText w:val="•"/>
      <w:lvlJc w:val="left"/>
      <w:pPr>
        <w:tabs>
          <w:tab w:val="num" w:pos="3600"/>
        </w:tabs>
        <w:ind w:left="3600" w:hanging="360"/>
      </w:pPr>
      <w:rPr>
        <w:rFonts w:ascii="Times New Roman" w:hAnsi="Times New Roman" w:hint="default"/>
      </w:rPr>
    </w:lvl>
    <w:lvl w:ilvl="5" w:tplc="CC846746" w:tentative="1">
      <w:start w:val="1"/>
      <w:numFmt w:val="bullet"/>
      <w:lvlText w:val="•"/>
      <w:lvlJc w:val="left"/>
      <w:pPr>
        <w:tabs>
          <w:tab w:val="num" w:pos="4320"/>
        </w:tabs>
        <w:ind w:left="4320" w:hanging="360"/>
      </w:pPr>
      <w:rPr>
        <w:rFonts w:ascii="Times New Roman" w:hAnsi="Times New Roman" w:hint="default"/>
      </w:rPr>
    </w:lvl>
    <w:lvl w:ilvl="6" w:tplc="7CD2E10E" w:tentative="1">
      <w:start w:val="1"/>
      <w:numFmt w:val="bullet"/>
      <w:lvlText w:val="•"/>
      <w:lvlJc w:val="left"/>
      <w:pPr>
        <w:tabs>
          <w:tab w:val="num" w:pos="5040"/>
        </w:tabs>
        <w:ind w:left="5040" w:hanging="360"/>
      </w:pPr>
      <w:rPr>
        <w:rFonts w:ascii="Times New Roman" w:hAnsi="Times New Roman" w:hint="default"/>
      </w:rPr>
    </w:lvl>
    <w:lvl w:ilvl="7" w:tplc="5F141BE4" w:tentative="1">
      <w:start w:val="1"/>
      <w:numFmt w:val="bullet"/>
      <w:lvlText w:val="•"/>
      <w:lvlJc w:val="left"/>
      <w:pPr>
        <w:tabs>
          <w:tab w:val="num" w:pos="5760"/>
        </w:tabs>
        <w:ind w:left="5760" w:hanging="360"/>
      </w:pPr>
      <w:rPr>
        <w:rFonts w:ascii="Times New Roman" w:hAnsi="Times New Roman" w:hint="default"/>
      </w:rPr>
    </w:lvl>
    <w:lvl w:ilvl="8" w:tplc="64CEB346" w:tentative="1">
      <w:start w:val="1"/>
      <w:numFmt w:val="bullet"/>
      <w:lvlText w:val="•"/>
      <w:lvlJc w:val="left"/>
      <w:pPr>
        <w:tabs>
          <w:tab w:val="num" w:pos="6480"/>
        </w:tabs>
        <w:ind w:left="6480" w:hanging="360"/>
      </w:pPr>
      <w:rPr>
        <w:rFonts w:ascii="Times New Roman" w:hAnsi="Times New Roman" w:hint="default"/>
      </w:rPr>
    </w:lvl>
  </w:abstractNum>
  <w:abstractNum w:abstractNumId="7">
    <w:nsid w:val="146A5040"/>
    <w:multiLevelType w:val="hybridMultilevel"/>
    <w:tmpl w:val="C486C826"/>
    <w:lvl w:ilvl="0" w:tplc="A84874CA">
      <w:start w:val="1"/>
      <w:numFmt w:val="bullet"/>
      <w:lvlText w:val="-"/>
      <w:lvlJc w:val="left"/>
      <w:pPr>
        <w:tabs>
          <w:tab w:val="num" w:pos="720"/>
        </w:tabs>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68A6C68"/>
    <w:multiLevelType w:val="hybridMultilevel"/>
    <w:tmpl w:val="2D5A5FDC"/>
    <w:lvl w:ilvl="0" w:tplc="B530889E">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6B72930"/>
    <w:multiLevelType w:val="hybridMultilevel"/>
    <w:tmpl w:val="50202E54"/>
    <w:lvl w:ilvl="0" w:tplc="77160C20">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16C40444"/>
    <w:multiLevelType w:val="hybridMultilevel"/>
    <w:tmpl w:val="BF3879A4"/>
    <w:lvl w:ilvl="0" w:tplc="247E693E">
      <w:start w:val="1"/>
      <w:numFmt w:val="bullet"/>
      <w:lvlText w:val="-"/>
      <w:lvlJc w:val="left"/>
      <w:pPr>
        <w:tabs>
          <w:tab w:val="num" w:pos="720"/>
        </w:tabs>
        <w:ind w:left="720" w:hanging="360"/>
      </w:pPr>
      <w:rPr>
        <w:rFonts w:ascii="Times New Roman" w:hAnsi="Times New Roman" w:hint="default"/>
      </w:rPr>
    </w:lvl>
    <w:lvl w:ilvl="1" w:tplc="E3DE365E" w:tentative="1">
      <w:start w:val="1"/>
      <w:numFmt w:val="bullet"/>
      <w:lvlText w:val="-"/>
      <w:lvlJc w:val="left"/>
      <w:pPr>
        <w:tabs>
          <w:tab w:val="num" w:pos="1440"/>
        </w:tabs>
        <w:ind w:left="1440" w:hanging="360"/>
      </w:pPr>
      <w:rPr>
        <w:rFonts w:ascii="Times New Roman" w:hAnsi="Times New Roman" w:hint="default"/>
      </w:rPr>
    </w:lvl>
    <w:lvl w:ilvl="2" w:tplc="1590860C" w:tentative="1">
      <w:start w:val="1"/>
      <w:numFmt w:val="bullet"/>
      <w:lvlText w:val="-"/>
      <w:lvlJc w:val="left"/>
      <w:pPr>
        <w:tabs>
          <w:tab w:val="num" w:pos="2160"/>
        </w:tabs>
        <w:ind w:left="2160" w:hanging="360"/>
      </w:pPr>
      <w:rPr>
        <w:rFonts w:ascii="Times New Roman" w:hAnsi="Times New Roman" w:hint="default"/>
      </w:rPr>
    </w:lvl>
    <w:lvl w:ilvl="3" w:tplc="048492F6" w:tentative="1">
      <w:start w:val="1"/>
      <w:numFmt w:val="bullet"/>
      <w:lvlText w:val="-"/>
      <w:lvlJc w:val="left"/>
      <w:pPr>
        <w:tabs>
          <w:tab w:val="num" w:pos="2880"/>
        </w:tabs>
        <w:ind w:left="2880" w:hanging="360"/>
      </w:pPr>
      <w:rPr>
        <w:rFonts w:ascii="Times New Roman" w:hAnsi="Times New Roman" w:hint="default"/>
      </w:rPr>
    </w:lvl>
    <w:lvl w:ilvl="4" w:tplc="4E7C6D52" w:tentative="1">
      <w:start w:val="1"/>
      <w:numFmt w:val="bullet"/>
      <w:lvlText w:val="-"/>
      <w:lvlJc w:val="left"/>
      <w:pPr>
        <w:tabs>
          <w:tab w:val="num" w:pos="3600"/>
        </w:tabs>
        <w:ind w:left="3600" w:hanging="360"/>
      </w:pPr>
      <w:rPr>
        <w:rFonts w:ascii="Times New Roman" w:hAnsi="Times New Roman" w:hint="default"/>
      </w:rPr>
    </w:lvl>
    <w:lvl w:ilvl="5" w:tplc="4680164E" w:tentative="1">
      <w:start w:val="1"/>
      <w:numFmt w:val="bullet"/>
      <w:lvlText w:val="-"/>
      <w:lvlJc w:val="left"/>
      <w:pPr>
        <w:tabs>
          <w:tab w:val="num" w:pos="4320"/>
        </w:tabs>
        <w:ind w:left="4320" w:hanging="360"/>
      </w:pPr>
      <w:rPr>
        <w:rFonts w:ascii="Times New Roman" w:hAnsi="Times New Roman" w:hint="default"/>
      </w:rPr>
    </w:lvl>
    <w:lvl w:ilvl="6" w:tplc="EC6C912A" w:tentative="1">
      <w:start w:val="1"/>
      <w:numFmt w:val="bullet"/>
      <w:lvlText w:val="-"/>
      <w:lvlJc w:val="left"/>
      <w:pPr>
        <w:tabs>
          <w:tab w:val="num" w:pos="5040"/>
        </w:tabs>
        <w:ind w:left="5040" w:hanging="360"/>
      </w:pPr>
      <w:rPr>
        <w:rFonts w:ascii="Times New Roman" w:hAnsi="Times New Roman" w:hint="default"/>
      </w:rPr>
    </w:lvl>
    <w:lvl w:ilvl="7" w:tplc="8EA2505C" w:tentative="1">
      <w:start w:val="1"/>
      <w:numFmt w:val="bullet"/>
      <w:lvlText w:val="-"/>
      <w:lvlJc w:val="left"/>
      <w:pPr>
        <w:tabs>
          <w:tab w:val="num" w:pos="5760"/>
        </w:tabs>
        <w:ind w:left="5760" w:hanging="360"/>
      </w:pPr>
      <w:rPr>
        <w:rFonts w:ascii="Times New Roman" w:hAnsi="Times New Roman" w:hint="default"/>
      </w:rPr>
    </w:lvl>
    <w:lvl w:ilvl="8" w:tplc="390AA2C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C9F2B5C"/>
    <w:multiLevelType w:val="hybridMultilevel"/>
    <w:tmpl w:val="2A7C19F8"/>
    <w:lvl w:ilvl="0" w:tplc="B530889E">
      <w:start w:val="1"/>
      <w:numFmt w:val="bullet"/>
      <w:lvlText w:val="-"/>
      <w:lvlJc w:val="left"/>
      <w:pPr>
        <w:tabs>
          <w:tab w:val="num" w:pos="720"/>
        </w:tabs>
        <w:ind w:left="720" w:hanging="360"/>
      </w:pPr>
      <w:rPr>
        <w:rFonts w:ascii="Times New Roman" w:hAnsi="Times New Roman" w:hint="default"/>
      </w:rPr>
    </w:lvl>
    <w:lvl w:ilvl="1" w:tplc="A2AC270C" w:tentative="1">
      <w:start w:val="1"/>
      <w:numFmt w:val="bullet"/>
      <w:lvlText w:val="-"/>
      <w:lvlJc w:val="left"/>
      <w:pPr>
        <w:tabs>
          <w:tab w:val="num" w:pos="1440"/>
        </w:tabs>
        <w:ind w:left="1440" w:hanging="360"/>
      </w:pPr>
      <w:rPr>
        <w:rFonts w:ascii="Times New Roman" w:hAnsi="Times New Roman" w:hint="default"/>
      </w:rPr>
    </w:lvl>
    <w:lvl w:ilvl="2" w:tplc="42562F88" w:tentative="1">
      <w:start w:val="1"/>
      <w:numFmt w:val="bullet"/>
      <w:lvlText w:val="-"/>
      <w:lvlJc w:val="left"/>
      <w:pPr>
        <w:tabs>
          <w:tab w:val="num" w:pos="2160"/>
        </w:tabs>
        <w:ind w:left="2160" w:hanging="360"/>
      </w:pPr>
      <w:rPr>
        <w:rFonts w:ascii="Times New Roman" w:hAnsi="Times New Roman" w:hint="default"/>
      </w:rPr>
    </w:lvl>
    <w:lvl w:ilvl="3" w:tplc="F6C6B390" w:tentative="1">
      <w:start w:val="1"/>
      <w:numFmt w:val="bullet"/>
      <w:lvlText w:val="-"/>
      <w:lvlJc w:val="left"/>
      <w:pPr>
        <w:tabs>
          <w:tab w:val="num" w:pos="2880"/>
        </w:tabs>
        <w:ind w:left="2880" w:hanging="360"/>
      </w:pPr>
      <w:rPr>
        <w:rFonts w:ascii="Times New Roman" w:hAnsi="Times New Roman" w:hint="default"/>
      </w:rPr>
    </w:lvl>
    <w:lvl w:ilvl="4" w:tplc="42621D50" w:tentative="1">
      <w:start w:val="1"/>
      <w:numFmt w:val="bullet"/>
      <w:lvlText w:val="-"/>
      <w:lvlJc w:val="left"/>
      <w:pPr>
        <w:tabs>
          <w:tab w:val="num" w:pos="3600"/>
        </w:tabs>
        <w:ind w:left="3600" w:hanging="360"/>
      </w:pPr>
      <w:rPr>
        <w:rFonts w:ascii="Times New Roman" w:hAnsi="Times New Roman" w:hint="default"/>
      </w:rPr>
    </w:lvl>
    <w:lvl w:ilvl="5" w:tplc="E9028A04" w:tentative="1">
      <w:start w:val="1"/>
      <w:numFmt w:val="bullet"/>
      <w:lvlText w:val="-"/>
      <w:lvlJc w:val="left"/>
      <w:pPr>
        <w:tabs>
          <w:tab w:val="num" w:pos="4320"/>
        </w:tabs>
        <w:ind w:left="4320" w:hanging="360"/>
      </w:pPr>
      <w:rPr>
        <w:rFonts w:ascii="Times New Roman" w:hAnsi="Times New Roman" w:hint="default"/>
      </w:rPr>
    </w:lvl>
    <w:lvl w:ilvl="6" w:tplc="4CEA262A" w:tentative="1">
      <w:start w:val="1"/>
      <w:numFmt w:val="bullet"/>
      <w:lvlText w:val="-"/>
      <w:lvlJc w:val="left"/>
      <w:pPr>
        <w:tabs>
          <w:tab w:val="num" w:pos="5040"/>
        </w:tabs>
        <w:ind w:left="5040" w:hanging="360"/>
      </w:pPr>
      <w:rPr>
        <w:rFonts w:ascii="Times New Roman" w:hAnsi="Times New Roman" w:hint="default"/>
      </w:rPr>
    </w:lvl>
    <w:lvl w:ilvl="7" w:tplc="8DE4EF56" w:tentative="1">
      <w:start w:val="1"/>
      <w:numFmt w:val="bullet"/>
      <w:lvlText w:val="-"/>
      <w:lvlJc w:val="left"/>
      <w:pPr>
        <w:tabs>
          <w:tab w:val="num" w:pos="5760"/>
        </w:tabs>
        <w:ind w:left="5760" w:hanging="360"/>
      </w:pPr>
      <w:rPr>
        <w:rFonts w:ascii="Times New Roman" w:hAnsi="Times New Roman" w:hint="default"/>
      </w:rPr>
    </w:lvl>
    <w:lvl w:ilvl="8" w:tplc="3ED0385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EA71FE1"/>
    <w:multiLevelType w:val="hybridMultilevel"/>
    <w:tmpl w:val="61A8FF46"/>
    <w:lvl w:ilvl="0" w:tplc="C0A03796">
      <w:start w:val="1"/>
      <w:numFmt w:val="bullet"/>
      <w:lvlText w:val="•"/>
      <w:lvlJc w:val="left"/>
      <w:pPr>
        <w:tabs>
          <w:tab w:val="num" w:pos="720"/>
        </w:tabs>
        <w:ind w:left="720" w:hanging="360"/>
      </w:pPr>
      <w:rPr>
        <w:rFonts w:ascii="Times New Roman" w:hAnsi="Times New Roman" w:hint="default"/>
      </w:rPr>
    </w:lvl>
    <w:lvl w:ilvl="1" w:tplc="F7A62A74" w:tentative="1">
      <w:start w:val="1"/>
      <w:numFmt w:val="bullet"/>
      <w:lvlText w:val="•"/>
      <w:lvlJc w:val="left"/>
      <w:pPr>
        <w:tabs>
          <w:tab w:val="num" w:pos="1440"/>
        </w:tabs>
        <w:ind w:left="1440" w:hanging="360"/>
      </w:pPr>
      <w:rPr>
        <w:rFonts w:ascii="Times New Roman" w:hAnsi="Times New Roman" w:hint="default"/>
      </w:rPr>
    </w:lvl>
    <w:lvl w:ilvl="2" w:tplc="E74C0532" w:tentative="1">
      <w:start w:val="1"/>
      <w:numFmt w:val="bullet"/>
      <w:lvlText w:val="•"/>
      <w:lvlJc w:val="left"/>
      <w:pPr>
        <w:tabs>
          <w:tab w:val="num" w:pos="2160"/>
        </w:tabs>
        <w:ind w:left="2160" w:hanging="360"/>
      </w:pPr>
      <w:rPr>
        <w:rFonts w:ascii="Times New Roman" w:hAnsi="Times New Roman" w:hint="default"/>
      </w:rPr>
    </w:lvl>
    <w:lvl w:ilvl="3" w:tplc="9EEAE22E" w:tentative="1">
      <w:start w:val="1"/>
      <w:numFmt w:val="bullet"/>
      <w:lvlText w:val="•"/>
      <w:lvlJc w:val="left"/>
      <w:pPr>
        <w:tabs>
          <w:tab w:val="num" w:pos="2880"/>
        </w:tabs>
        <w:ind w:left="2880" w:hanging="360"/>
      </w:pPr>
      <w:rPr>
        <w:rFonts w:ascii="Times New Roman" w:hAnsi="Times New Roman" w:hint="default"/>
      </w:rPr>
    </w:lvl>
    <w:lvl w:ilvl="4" w:tplc="A6106430" w:tentative="1">
      <w:start w:val="1"/>
      <w:numFmt w:val="bullet"/>
      <w:lvlText w:val="•"/>
      <w:lvlJc w:val="left"/>
      <w:pPr>
        <w:tabs>
          <w:tab w:val="num" w:pos="3600"/>
        </w:tabs>
        <w:ind w:left="3600" w:hanging="360"/>
      </w:pPr>
      <w:rPr>
        <w:rFonts w:ascii="Times New Roman" w:hAnsi="Times New Roman" w:hint="default"/>
      </w:rPr>
    </w:lvl>
    <w:lvl w:ilvl="5" w:tplc="F1EEFA72" w:tentative="1">
      <w:start w:val="1"/>
      <w:numFmt w:val="bullet"/>
      <w:lvlText w:val="•"/>
      <w:lvlJc w:val="left"/>
      <w:pPr>
        <w:tabs>
          <w:tab w:val="num" w:pos="4320"/>
        </w:tabs>
        <w:ind w:left="4320" w:hanging="360"/>
      </w:pPr>
      <w:rPr>
        <w:rFonts w:ascii="Times New Roman" w:hAnsi="Times New Roman" w:hint="default"/>
      </w:rPr>
    </w:lvl>
    <w:lvl w:ilvl="6" w:tplc="9F180A9E" w:tentative="1">
      <w:start w:val="1"/>
      <w:numFmt w:val="bullet"/>
      <w:lvlText w:val="•"/>
      <w:lvlJc w:val="left"/>
      <w:pPr>
        <w:tabs>
          <w:tab w:val="num" w:pos="5040"/>
        </w:tabs>
        <w:ind w:left="5040" w:hanging="360"/>
      </w:pPr>
      <w:rPr>
        <w:rFonts w:ascii="Times New Roman" w:hAnsi="Times New Roman" w:hint="default"/>
      </w:rPr>
    </w:lvl>
    <w:lvl w:ilvl="7" w:tplc="C1E64A5A" w:tentative="1">
      <w:start w:val="1"/>
      <w:numFmt w:val="bullet"/>
      <w:lvlText w:val="•"/>
      <w:lvlJc w:val="left"/>
      <w:pPr>
        <w:tabs>
          <w:tab w:val="num" w:pos="5760"/>
        </w:tabs>
        <w:ind w:left="5760" w:hanging="360"/>
      </w:pPr>
      <w:rPr>
        <w:rFonts w:ascii="Times New Roman" w:hAnsi="Times New Roman" w:hint="default"/>
      </w:rPr>
    </w:lvl>
    <w:lvl w:ilvl="8" w:tplc="B6F8C71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F9A210C"/>
    <w:multiLevelType w:val="hybridMultilevel"/>
    <w:tmpl w:val="EDC8D14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0627F45"/>
    <w:multiLevelType w:val="hybridMultilevel"/>
    <w:tmpl w:val="BAACD032"/>
    <w:lvl w:ilvl="0" w:tplc="A84874CA">
      <w:start w:val="1"/>
      <w:numFmt w:val="bullet"/>
      <w:lvlText w:val="-"/>
      <w:lvlJc w:val="left"/>
      <w:pPr>
        <w:tabs>
          <w:tab w:val="num" w:pos="720"/>
        </w:tabs>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3B456A7"/>
    <w:multiLevelType w:val="hybridMultilevel"/>
    <w:tmpl w:val="25B276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58A5B16"/>
    <w:multiLevelType w:val="hybridMultilevel"/>
    <w:tmpl w:val="FE1E689A"/>
    <w:lvl w:ilvl="0" w:tplc="62165B54">
      <w:start w:val="1"/>
      <w:numFmt w:val="decimal"/>
      <w:lvlText w:val="%1."/>
      <w:lvlJc w:val="left"/>
      <w:pPr>
        <w:ind w:left="720" w:hanging="360"/>
      </w:pPr>
      <w:rPr>
        <w:rFonts w:cs="Times New Roman" w:hint="default"/>
        <w:i/>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298A3C9B"/>
    <w:multiLevelType w:val="hybridMultilevel"/>
    <w:tmpl w:val="A6A8F290"/>
    <w:lvl w:ilvl="0" w:tplc="4DC050B0">
      <w:numFmt w:val="bullet"/>
      <w:lvlText w:val="-"/>
      <w:lvlJc w:val="left"/>
      <w:pPr>
        <w:tabs>
          <w:tab w:val="num" w:pos="720"/>
        </w:tabs>
        <w:ind w:left="720" w:hanging="360"/>
      </w:pPr>
      <w:rPr>
        <w:rFonts w:ascii="Times New Roman" w:eastAsia="Times New Roman" w:hAnsi="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2B6C793D"/>
    <w:multiLevelType w:val="hybridMultilevel"/>
    <w:tmpl w:val="B8B6D7EA"/>
    <w:lvl w:ilvl="0" w:tplc="04100011">
      <w:start w:val="1"/>
      <w:numFmt w:val="decimal"/>
      <w:lvlText w:val="%1)"/>
      <w:lvlJc w:val="left"/>
      <w:pPr>
        <w:ind w:left="864" w:hanging="360"/>
      </w:pPr>
      <w:rPr>
        <w:rFonts w:cs="Times New Roman"/>
      </w:rPr>
    </w:lvl>
    <w:lvl w:ilvl="1" w:tplc="04100019" w:tentative="1">
      <w:start w:val="1"/>
      <w:numFmt w:val="lowerLetter"/>
      <w:lvlText w:val="%2."/>
      <w:lvlJc w:val="left"/>
      <w:pPr>
        <w:ind w:left="1584" w:hanging="360"/>
      </w:pPr>
      <w:rPr>
        <w:rFonts w:cs="Times New Roman"/>
      </w:rPr>
    </w:lvl>
    <w:lvl w:ilvl="2" w:tplc="0410001B" w:tentative="1">
      <w:start w:val="1"/>
      <w:numFmt w:val="lowerRoman"/>
      <w:lvlText w:val="%3."/>
      <w:lvlJc w:val="right"/>
      <w:pPr>
        <w:ind w:left="2304" w:hanging="180"/>
      </w:pPr>
      <w:rPr>
        <w:rFonts w:cs="Times New Roman"/>
      </w:rPr>
    </w:lvl>
    <w:lvl w:ilvl="3" w:tplc="0410000F" w:tentative="1">
      <w:start w:val="1"/>
      <w:numFmt w:val="decimal"/>
      <w:lvlText w:val="%4."/>
      <w:lvlJc w:val="left"/>
      <w:pPr>
        <w:ind w:left="3024" w:hanging="360"/>
      </w:pPr>
      <w:rPr>
        <w:rFonts w:cs="Times New Roman"/>
      </w:rPr>
    </w:lvl>
    <w:lvl w:ilvl="4" w:tplc="04100019" w:tentative="1">
      <w:start w:val="1"/>
      <w:numFmt w:val="lowerLetter"/>
      <w:lvlText w:val="%5."/>
      <w:lvlJc w:val="left"/>
      <w:pPr>
        <w:ind w:left="3744" w:hanging="360"/>
      </w:pPr>
      <w:rPr>
        <w:rFonts w:cs="Times New Roman"/>
      </w:rPr>
    </w:lvl>
    <w:lvl w:ilvl="5" w:tplc="0410001B" w:tentative="1">
      <w:start w:val="1"/>
      <w:numFmt w:val="lowerRoman"/>
      <w:lvlText w:val="%6."/>
      <w:lvlJc w:val="right"/>
      <w:pPr>
        <w:ind w:left="4464" w:hanging="180"/>
      </w:pPr>
      <w:rPr>
        <w:rFonts w:cs="Times New Roman"/>
      </w:rPr>
    </w:lvl>
    <w:lvl w:ilvl="6" w:tplc="0410000F" w:tentative="1">
      <w:start w:val="1"/>
      <w:numFmt w:val="decimal"/>
      <w:lvlText w:val="%7."/>
      <w:lvlJc w:val="left"/>
      <w:pPr>
        <w:ind w:left="5184" w:hanging="360"/>
      </w:pPr>
      <w:rPr>
        <w:rFonts w:cs="Times New Roman"/>
      </w:rPr>
    </w:lvl>
    <w:lvl w:ilvl="7" w:tplc="04100019" w:tentative="1">
      <w:start w:val="1"/>
      <w:numFmt w:val="lowerLetter"/>
      <w:lvlText w:val="%8."/>
      <w:lvlJc w:val="left"/>
      <w:pPr>
        <w:ind w:left="5904" w:hanging="360"/>
      </w:pPr>
      <w:rPr>
        <w:rFonts w:cs="Times New Roman"/>
      </w:rPr>
    </w:lvl>
    <w:lvl w:ilvl="8" w:tplc="0410001B" w:tentative="1">
      <w:start w:val="1"/>
      <w:numFmt w:val="lowerRoman"/>
      <w:lvlText w:val="%9."/>
      <w:lvlJc w:val="right"/>
      <w:pPr>
        <w:ind w:left="6624" w:hanging="180"/>
      </w:pPr>
      <w:rPr>
        <w:rFonts w:cs="Times New Roman"/>
      </w:rPr>
    </w:lvl>
  </w:abstractNum>
  <w:abstractNum w:abstractNumId="19">
    <w:nsid w:val="2F010817"/>
    <w:multiLevelType w:val="hybridMultilevel"/>
    <w:tmpl w:val="2C7C0F86"/>
    <w:lvl w:ilvl="0" w:tplc="024C6320">
      <w:start w:val="1"/>
      <w:numFmt w:val="decimal"/>
      <w:lvlText w:val="%1."/>
      <w:lvlJc w:val="left"/>
      <w:pPr>
        <w:ind w:left="1170"/>
      </w:pPr>
      <w:rPr>
        <w:rFonts w:ascii="Calibri" w:eastAsia="Times New Roman" w:hAnsi="Calibri" w:cs="Calibri"/>
        <w:b w:val="0"/>
        <w:i w:val="0"/>
        <w:strike w:val="0"/>
        <w:dstrike w:val="0"/>
        <w:color w:val="000000"/>
        <w:sz w:val="22"/>
        <w:szCs w:val="22"/>
        <w:u w:val="none" w:color="000000"/>
        <w:effect w:val="none"/>
        <w:vertAlign w:val="baseline"/>
      </w:rPr>
    </w:lvl>
    <w:lvl w:ilvl="1" w:tplc="2B861662">
      <w:start w:val="1"/>
      <w:numFmt w:val="lowerLetter"/>
      <w:lvlText w:val="%2"/>
      <w:lvlJc w:val="left"/>
      <w:pPr>
        <w:ind w:left="1440"/>
      </w:pPr>
      <w:rPr>
        <w:rFonts w:ascii="Calibri" w:eastAsia="Times New Roman" w:hAnsi="Calibri" w:cs="Calibri"/>
        <w:b w:val="0"/>
        <w:i w:val="0"/>
        <w:strike w:val="0"/>
        <w:dstrike w:val="0"/>
        <w:color w:val="000000"/>
        <w:sz w:val="22"/>
        <w:szCs w:val="22"/>
        <w:u w:val="none" w:color="000000"/>
        <w:effect w:val="none"/>
        <w:vertAlign w:val="baseline"/>
      </w:rPr>
    </w:lvl>
    <w:lvl w:ilvl="2" w:tplc="FF2618E0">
      <w:start w:val="1"/>
      <w:numFmt w:val="lowerRoman"/>
      <w:lvlText w:val="%3"/>
      <w:lvlJc w:val="left"/>
      <w:pPr>
        <w:ind w:left="2160"/>
      </w:pPr>
      <w:rPr>
        <w:rFonts w:ascii="Calibri" w:eastAsia="Times New Roman" w:hAnsi="Calibri" w:cs="Calibri"/>
        <w:b w:val="0"/>
        <w:i w:val="0"/>
        <w:strike w:val="0"/>
        <w:dstrike w:val="0"/>
        <w:color w:val="000000"/>
        <w:sz w:val="22"/>
        <w:szCs w:val="22"/>
        <w:u w:val="none" w:color="000000"/>
        <w:effect w:val="none"/>
        <w:vertAlign w:val="baseline"/>
      </w:rPr>
    </w:lvl>
    <w:lvl w:ilvl="3" w:tplc="C736E75C">
      <w:start w:val="1"/>
      <w:numFmt w:val="decimal"/>
      <w:lvlText w:val="%4"/>
      <w:lvlJc w:val="left"/>
      <w:pPr>
        <w:ind w:left="2880"/>
      </w:pPr>
      <w:rPr>
        <w:rFonts w:ascii="Calibri" w:eastAsia="Times New Roman" w:hAnsi="Calibri" w:cs="Calibri"/>
        <w:b w:val="0"/>
        <w:i w:val="0"/>
        <w:strike w:val="0"/>
        <w:dstrike w:val="0"/>
        <w:color w:val="000000"/>
        <w:sz w:val="22"/>
        <w:szCs w:val="22"/>
        <w:u w:val="none" w:color="000000"/>
        <w:effect w:val="none"/>
        <w:vertAlign w:val="baseline"/>
      </w:rPr>
    </w:lvl>
    <w:lvl w:ilvl="4" w:tplc="4AC846BC">
      <w:start w:val="1"/>
      <w:numFmt w:val="lowerLetter"/>
      <w:lvlText w:val="%5"/>
      <w:lvlJc w:val="left"/>
      <w:pPr>
        <w:ind w:left="3600"/>
      </w:pPr>
      <w:rPr>
        <w:rFonts w:ascii="Calibri" w:eastAsia="Times New Roman" w:hAnsi="Calibri" w:cs="Calibri"/>
        <w:b w:val="0"/>
        <w:i w:val="0"/>
        <w:strike w:val="0"/>
        <w:dstrike w:val="0"/>
        <w:color w:val="000000"/>
        <w:sz w:val="22"/>
        <w:szCs w:val="22"/>
        <w:u w:val="none" w:color="000000"/>
        <w:effect w:val="none"/>
        <w:vertAlign w:val="baseline"/>
      </w:rPr>
    </w:lvl>
    <w:lvl w:ilvl="5" w:tplc="03146500">
      <w:start w:val="1"/>
      <w:numFmt w:val="lowerRoman"/>
      <w:lvlText w:val="%6"/>
      <w:lvlJc w:val="left"/>
      <w:pPr>
        <w:ind w:left="4320"/>
      </w:pPr>
      <w:rPr>
        <w:rFonts w:ascii="Calibri" w:eastAsia="Times New Roman" w:hAnsi="Calibri" w:cs="Calibri"/>
        <w:b w:val="0"/>
        <w:i w:val="0"/>
        <w:strike w:val="0"/>
        <w:dstrike w:val="0"/>
        <w:color w:val="000000"/>
        <w:sz w:val="22"/>
        <w:szCs w:val="22"/>
        <w:u w:val="none" w:color="000000"/>
        <w:effect w:val="none"/>
        <w:vertAlign w:val="baseline"/>
      </w:rPr>
    </w:lvl>
    <w:lvl w:ilvl="6" w:tplc="2C4E0840">
      <w:start w:val="1"/>
      <w:numFmt w:val="decimal"/>
      <w:lvlText w:val="%7"/>
      <w:lvlJc w:val="left"/>
      <w:pPr>
        <w:ind w:left="5040"/>
      </w:pPr>
      <w:rPr>
        <w:rFonts w:ascii="Calibri" w:eastAsia="Times New Roman" w:hAnsi="Calibri" w:cs="Calibri"/>
        <w:b w:val="0"/>
        <w:i w:val="0"/>
        <w:strike w:val="0"/>
        <w:dstrike w:val="0"/>
        <w:color w:val="000000"/>
        <w:sz w:val="22"/>
        <w:szCs w:val="22"/>
        <w:u w:val="none" w:color="000000"/>
        <w:effect w:val="none"/>
        <w:vertAlign w:val="baseline"/>
      </w:rPr>
    </w:lvl>
    <w:lvl w:ilvl="7" w:tplc="BA62D732">
      <w:start w:val="1"/>
      <w:numFmt w:val="lowerLetter"/>
      <w:lvlText w:val="%8"/>
      <w:lvlJc w:val="left"/>
      <w:pPr>
        <w:ind w:left="5760"/>
      </w:pPr>
      <w:rPr>
        <w:rFonts w:ascii="Calibri" w:eastAsia="Times New Roman" w:hAnsi="Calibri" w:cs="Calibri"/>
        <w:b w:val="0"/>
        <w:i w:val="0"/>
        <w:strike w:val="0"/>
        <w:dstrike w:val="0"/>
        <w:color w:val="000000"/>
        <w:sz w:val="22"/>
        <w:szCs w:val="22"/>
        <w:u w:val="none" w:color="000000"/>
        <w:effect w:val="none"/>
        <w:vertAlign w:val="baseline"/>
      </w:rPr>
    </w:lvl>
    <w:lvl w:ilvl="8" w:tplc="11564DE6">
      <w:start w:val="1"/>
      <w:numFmt w:val="lowerRoman"/>
      <w:lvlText w:val="%9"/>
      <w:lvlJc w:val="left"/>
      <w:pPr>
        <w:ind w:left="6480"/>
      </w:pPr>
      <w:rPr>
        <w:rFonts w:ascii="Calibri" w:eastAsia="Times New Roman" w:hAnsi="Calibri" w:cs="Calibri"/>
        <w:b w:val="0"/>
        <w:i w:val="0"/>
        <w:strike w:val="0"/>
        <w:dstrike w:val="0"/>
        <w:color w:val="000000"/>
        <w:sz w:val="22"/>
        <w:szCs w:val="22"/>
        <w:u w:val="none" w:color="000000"/>
        <w:effect w:val="none"/>
        <w:vertAlign w:val="baseline"/>
      </w:rPr>
    </w:lvl>
  </w:abstractNum>
  <w:abstractNum w:abstractNumId="20">
    <w:nsid w:val="2FD6544C"/>
    <w:multiLevelType w:val="hybridMultilevel"/>
    <w:tmpl w:val="A47E0BC4"/>
    <w:lvl w:ilvl="0" w:tplc="0410000B">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1">
    <w:nsid w:val="31793E06"/>
    <w:multiLevelType w:val="multilevel"/>
    <w:tmpl w:val="A6A8F290"/>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74A55FE"/>
    <w:multiLevelType w:val="hybridMultilevel"/>
    <w:tmpl w:val="54B4DF9A"/>
    <w:lvl w:ilvl="0" w:tplc="D4CAF96E">
      <w:start w:val="1"/>
      <w:numFmt w:val="bullet"/>
      <w:lvlText w:val="•"/>
      <w:lvlJc w:val="left"/>
      <w:pPr>
        <w:tabs>
          <w:tab w:val="num" w:pos="720"/>
        </w:tabs>
        <w:ind w:left="720" w:hanging="360"/>
      </w:pPr>
      <w:rPr>
        <w:rFonts w:ascii="Times New Roman" w:hAnsi="Times New Roman" w:hint="default"/>
      </w:rPr>
    </w:lvl>
    <w:lvl w:ilvl="1" w:tplc="8CD411A0" w:tentative="1">
      <w:start w:val="1"/>
      <w:numFmt w:val="bullet"/>
      <w:lvlText w:val="•"/>
      <w:lvlJc w:val="left"/>
      <w:pPr>
        <w:tabs>
          <w:tab w:val="num" w:pos="1440"/>
        </w:tabs>
        <w:ind w:left="1440" w:hanging="360"/>
      </w:pPr>
      <w:rPr>
        <w:rFonts w:ascii="Times New Roman" w:hAnsi="Times New Roman" w:hint="default"/>
      </w:rPr>
    </w:lvl>
    <w:lvl w:ilvl="2" w:tplc="8BD00D9E" w:tentative="1">
      <w:start w:val="1"/>
      <w:numFmt w:val="bullet"/>
      <w:lvlText w:val="•"/>
      <w:lvlJc w:val="left"/>
      <w:pPr>
        <w:tabs>
          <w:tab w:val="num" w:pos="2160"/>
        </w:tabs>
        <w:ind w:left="2160" w:hanging="360"/>
      </w:pPr>
      <w:rPr>
        <w:rFonts w:ascii="Times New Roman" w:hAnsi="Times New Roman" w:hint="default"/>
      </w:rPr>
    </w:lvl>
    <w:lvl w:ilvl="3" w:tplc="A5702BFC" w:tentative="1">
      <w:start w:val="1"/>
      <w:numFmt w:val="bullet"/>
      <w:lvlText w:val="•"/>
      <w:lvlJc w:val="left"/>
      <w:pPr>
        <w:tabs>
          <w:tab w:val="num" w:pos="2880"/>
        </w:tabs>
        <w:ind w:left="2880" w:hanging="360"/>
      </w:pPr>
      <w:rPr>
        <w:rFonts w:ascii="Times New Roman" w:hAnsi="Times New Roman" w:hint="default"/>
      </w:rPr>
    </w:lvl>
    <w:lvl w:ilvl="4" w:tplc="ECA6400E" w:tentative="1">
      <w:start w:val="1"/>
      <w:numFmt w:val="bullet"/>
      <w:lvlText w:val="•"/>
      <w:lvlJc w:val="left"/>
      <w:pPr>
        <w:tabs>
          <w:tab w:val="num" w:pos="3600"/>
        </w:tabs>
        <w:ind w:left="3600" w:hanging="360"/>
      </w:pPr>
      <w:rPr>
        <w:rFonts w:ascii="Times New Roman" w:hAnsi="Times New Roman" w:hint="default"/>
      </w:rPr>
    </w:lvl>
    <w:lvl w:ilvl="5" w:tplc="AB8A46D2" w:tentative="1">
      <w:start w:val="1"/>
      <w:numFmt w:val="bullet"/>
      <w:lvlText w:val="•"/>
      <w:lvlJc w:val="left"/>
      <w:pPr>
        <w:tabs>
          <w:tab w:val="num" w:pos="4320"/>
        </w:tabs>
        <w:ind w:left="4320" w:hanging="360"/>
      </w:pPr>
      <w:rPr>
        <w:rFonts w:ascii="Times New Roman" w:hAnsi="Times New Roman" w:hint="default"/>
      </w:rPr>
    </w:lvl>
    <w:lvl w:ilvl="6" w:tplc="78DC2B74" w:tentative="1">
      <w:start w:val="1"/>
      <w:numFmt w:val="bullet"/>
      <w:lvlText w:val="•"/>
      <w:lvlJc w:val="left"/>
      <w:pPr>
        <w:tabs>
          <w:tab w:val="num" w:pos="5040"/>
        </w:tabs>
        <w:ind w:left="5040" w:hanging="360"/>
      </w:pPr>
      <w:rPr>
        <w:rFonts w:ascii="Times New Roman" w:hAnsi="Times New Roman" w:hint="default"/>
      </w:rPr>
    </w:lvl>
    <w:lvl w:ilvl="7" w:tplc="802827BC" w:tentative="1">
      <w:start w:val="1"/>
      <w:numFmt w:val="bullet"/>
      <w:lvlText w:val="•"/>
      <w:lvlJc w:val="left"/>
      <w:pPr>
        <w:tabs>
          <w:tab w:val="num" w:pos="5760"/>
        </w:tabs>
        <w:ind w:left="5760" w:hanging="360"/>
      </w:pPr>
      <w:rPr>
        <w:rFonts w:ascii="Times New Roman" w:hAnsi="Times New Roman" w:hint="default"/>
      </w:rPr>
    </w:lvl>
    <w:lvl w:ilvl="8" w:tplc="B84CDFB2" w:tentative="1">
      <w:start w:val="1"/>
      <w:numFmt w:val="bullet"/>
      <w:lvlText w:val="•"/>
      <w:lvlJc w:val="left"/>
      <w:pPr>
        <w:tabs>
          <w:tab w:val="num" w:pos="6480"/>
        </w:tabs>
        <w:ind w:left="6480" w:hanging="360"/>
      </w:pPr>
      <w:rPr>
        <w:rFonts w:ascii="Times New Roman" w:hAnsi="Times New Roman" w:hint="default"/>
      </w:rPr>
    </w:lvl>
  </w:abstractNum>
  <w:abstractNum w:abstractNumId="23">
    <w:nsid w:val="3E806398"/>
    <w:multiLevelType w:val="hybridMultilevel"/>
    <w:tmpl w:val="FD960098"/>
    <w:lvl w:ilvl="0" w:tplc="4DC050B0">
      <w:numFmt w:val="bullet"/>
      <w:lvlText w:val="-"/>
      <w:lvlJc w:val="left"/>
      <w:pPr>
        <w:tabs>
          <w:tab w:val="num" w:pos="720"/>
        </w:tabs>
        <w:ind w:left="720" w:hanging="360"/>
      </w:pPr>
      <w:rPr>
        <w:rFonts w:ascii="Times New Roman" w:eastAsia="Times New Roman" w:hAnsi="Times New Roman" w:hint="default"/>
      </w:rPr>
    </w:lvl>
    <w:lvl w:ilvl="1" w:tplc="14A0B956">
      <w:numFmt w:val="bullet"/>
      <w:lvlText w:val="-"/>
      <w:lvlJc w:val="left"/>
      <w:pPr>
        <w:tabs>
          <w:tab w:val="num" w:pos="1440"/>
        </w:tabs>
        <w:ind w:left="1440" w:hanging="360"/>
      </w:pPr>
      <w:rPr>
        <w:rFonts w:ascii="Times New Roman" w:eastAsia="Times New Roman" w:hAnsi="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408C7C8C"/>
    <w:multiLevelType w:val="hybridMultilevel"/>
    <w:tmpl w:val="C1EC03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2AF07E3"/>
    <w:multiLevelType w:val="hybridMultilevel"/>
    <w:tmpl w:val="9DE038B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46D51FA8"/>
    <w:multiLevelType w:val="hybridMultilevel"/>
    <w:tmpl w:val="7FA0C43E"/>
    <w:lvl w:ilvl="0" w:tplc="A84874CA">
      <w:start w:val="1"/>
      <w:numFmt w:val="bullet"/>
      <w:lvlText w:val="-"/>
      <w:lvlJc w:val="left"/>
      <w:pPr>
        <w:tabs>
          <w:tab w:val="num" w:pos="720"/>
        </w:tabs>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E04405B"/>
    <w:multiLevelType w:val="hybridMultilevel"/>
    <w:tmpl w:val="E40C5EF4"/>
    <w:lvl w:ilvl="0" w:tplc="B6BA9544">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2B819E2"/>
    <w:multiLevelType w:val="multilevel"/>
    <w:tmpl w:val="9DE038B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3622EA5"/>
    <w:multiLevelType w:val="hybridMultilevel"/>
    <w:tmpl w:val="5D305C48"/>
    <w:lvl w:ilvl="0" w:tplc="A84874CA">
      <w:start w:val="1"/>
      <w:numFmt w:val="bullet"/>
      <w:lvlText w:val="-"/>
      <w:lvlJc w:val="left"/>
      <w:pPr>
        <w:tabs>
          <w:tab w:val="num" w:pos="720"/>
        </w:tabs>
        <w:ind w:left="720" w:hanging="360"/>
      </w:pPr>
      <w:rPr>
        <w:rFonts w:ascii="Times New Roman" w:hAnsi="Times New Roman" w:hint="default"/>
      </w:rPr>
    </w:lvl>
    <w:lvl w:ilvl="1" w:tplc="EA3A41BE" w:tentative="1">
      <w:start w:val="1"/>
      <w:numFmt w:val="bullet"/>
      <w:lvlText w:val="-"/>
      <w:lvlJc w:val="left"/>
      <w:pPr>
        <w:tabs>
          <w:tab w:val="num" w:pos="1440"/>
        </w:tabs>
        <w:ind w:left="1440" w:hanging="360"/>
      </w:pPr>
      <w:rPr>
        <w:rFonts w:ascii="Times New Roman" w:hAnsi="Times New Roman" w:hint="default"/>
      </w:rPr>
    </w:lvl>
    <w:lvl w:ilvl="2" w:tplc="6AACBD42" w:tentative="1">
      <w:start w:val="1"/>
      <w:numFmt w:val="bullet"/>
      <w:lvlText w:val="-"/>
      <w:lvlJc w:val="left"/>
      <w:pPr>
        <w:tabs>
          <w:tab w:val="num" w:pos="2160"/>
        </w:tabs>
        <w:ind w:left="2160" w:hanging="360"/>
      </w:pPr>
      <w:rPr>
        <w:rFonts w:ascii="Times New Roman" w:hAnsi="Times New Roman" w:hint="default"/>
      </w:rPr>
    </w:lvl>
    <w:lvl w:ilvl="3" w:tplc="3ADA2204" w:tentative="1">
      <w:start w:val="1"/>
      <w:numFmt w:val="bullet"/>
      <w:lvlText w:val="-"/>
      <w:lvlJc w:val="left"/>
      <w:pPr>
        <w:tabs>
          <w:tab w:val="num" w:pos="2880"/>
        </w:tabs>
        <w:ind w:left="2880" w:hanging="360"/>
      </w:pPr>
      <w:rPr>
        <w:rFonts w:ascii="Times New Roman" w:hAnsi="Times New Roman" w:hint="default"/>
      </w:rPr>
    </w:lvl>
    <w:lvl w:ilvl="4" w:tplc="7C3A270A" w:tentative="1">
      <w:start w:val="1"/>
      <w:numFmt w:val="bullet"/>
      <w:lvlText w:val="-"/>
      <w:lvlJc w:val="left"/>
      <w:pPr>
        <w:tabs>
          <w:tab w:val="num" w:pos="3600"/>
        </w:tabs>
        <w:ind w:left="3600" w:hanging="360"/>
      </w:pPr>
      <w:rPr>
        <w:rFonts w:ascii="Times New Roman" w:hAnsi="Times New Roman" w:hint="default"/>
      </w:rPr>
    </w:lvl>
    <w:lvl w:ilvl="5" w:tplc="044E5EA2" w:tentative="1">
      <w:start w:val="1"/>
      <w:numFmt w:val="bullet"/>
      <w:lvlText w:val="-"/>
      <w:lvlJc w:val="left"/>
      <w:pPr>
        <w:tabs>
          <w:tab w:val="num" w:pos="4320"/>
        </w:tabs>
        <w:ind w:left="4320" w:hanging="360"/>
      </w:pPr>
      <w:rPr>
        <w:rFonts w:ascii="Times New Roman" w:hAnsi="Times New Roman" w:hint="default"/>
      </w:rPr>
    </w:lvl>
    <w:lvl w:ilvl="6" w:tplc="07965790" w:tentative="1">
      <w:start w:val="1"/>
      <w:numFmt w:val="bullet"/>
      <w:lvlText w:val="-"/>
      <w:lvlJc w:val="left"/>
      <w:pPr>
        <w:tabs>
          <w:tab w:val="num" w:pos="5040"/>
        </w:tabs>
        <w:ind w:left="5040" w:hanging="360"/>
      </w:pPr>
      <w:rPr>
        <w:rFonts w:ascii="Times New Roman" w:hAnsi="Times New Roman" w:hint="default"/>
      </w:rPr>
    </w:lvl>
    <w:lvl w:ilvl="7" w:tplc="8DE8778E" w:tentative="1">
      <w:start w:val="1"/>
      <w:numFmt w:val="bullet"/>
      <w:lvlText w:val="-"/>
      <w:lvlJc w:val="left"/>
      <w:pPr>
        <w:tabs>
          <w:tab w:val="num" w:pos="5760"/>
        </w:tabs>
        <w:ind w:left="5760" w:hanging="360"/>
      </w:pPr>
      <w:rPr>
        <w:rFonts w:ascii="Times New Roman" w:hAnsi="Times New Roman" w:hint="default"/>
      </w:rPr>
    </w:lvl>
    <w:lvl w:ilvl="8" w:tplc="0EA65DCE"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E040C57"/>
    <w:multiLevelType w:val="hybridMultilevel"/>
    <w:tmpl w:val="31806642"/>
    <w:lvl w:ilvl="0" w:tplc="A84874CA">
      <w:start w:val="1"/>
      <w:numFmt w:val="bullet"/>
      <w:lvlText w:val="-"/>
      <w:lvlJc w:val="left"/>
      <w:pPr>
        <w:tabs>
          <w:tab w:val="num" w:pos="720"/>
        </w:tabs>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E1810FB"/>
    <w:multiLevelType w:val="hybridMultilevel"/>
    <w:tmpl w:val="FE1C0A70"/>
    <w:lvl w:ilvl="0" w:tplc="406AB78A">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E1E6225"/>
    <w:multiLevelType w:val="hybridMultilevel"/>
    <w:tmpl w:val="C19C20CA"/>
    <w:lvl w:ilvl="0" w:tplc="40183ED0">
      <w:start w:val="1"/>
      <w:numFmt w:val="bullet"/>
      <w:lvlText w:val="•"/>
      <w:lvlJc w:val="left"/>
      <w:pPr>
        <w:tabs>
          <w:tab w:val="num" w:pos="720"/>
        </w:tabs>
        <w:ind w:left="720" w:hanging="360"/>
      </w:pPr>
      <w:rPr>
        <w:rFonts w:ascii="Times New Roman" w:hAnsi="Times New Roman" w:hint="default"/>
      </w:rPr>
    </w:lvl>
    <w:lvl w:ilvl="1" w:tplc="35D830DA" w:tentative="1">
      <w:start w:val="1"/>
      <w:numFmt w:val="bullet"/>
      <w:lvlText w:val="•"/>
      <w:lvlJc w:val="left"/>
      <w:pPr>
        <w:tabs>
          <w:tab w:val="num" w:pos="1440"/>
        </w:tabs>
        <w:ind w:left="1440" w:hanging="360"/>
      </w:pPr>
      <w:rPr>
        <w:rFonts w:ascii="Times New Roman" w:hAnsi="Times New Roman" w:hint="default"/>
      </w:rPr>
    </w:lvl>
    <w:lvl w:ilvl="2" w:tplc="8CB2EE80" w:tentative="1">
      <w:start w:val="1"/>
      <w:numFmt w:val="bullet"/>
      <w:lvlText w:val="•"/>
      <w:lvlJc w:val="left"/>
      <w:pPr>
        <w:tabs>
          <w:tab w:val="num" w:pos="2160"/>
        </w:tabs>
        <w:ind w:left="2160" w:hanging="360"/>
      </w:pPr>
      <w:rPr>
        <w:rFonts w:ascii="Times New Roman" w:hAnsi="Times New Roman" w:hint="default"/>
      </w:rPr>
    </w:lvl>
    <w:lvl w:ilvl="3" w:tplc="646C1D88" w:tentative="1">
      <w:start w:val="1"/>
      <w:numFmt w:val="bullet"/>
      <w:lvlText w:val="•"/>
      <w:lvlJc w:val="left"/>
      <w:pPr>
        <w:tabs>
          <w:tab w:val="num" w:pos="2880"/>
        </w:tabs>
        <w:ind w:left="2880" w:hanging="360"/>
      </w:pPr>
      <w:rPr>
        <w:rFonts w:ascii="Times New Roman" w:hAnsi="Times New Roman" w:hint="default"/>
      </w:rPr>
    </w:lvl>
    <w:lvl w:ilvl="4" w:tplc="5FDCDB0A" w:tentative="1">
      <w:start w:val="1"/>
      <w:numFmt w:val="bullet"/>
      <w:lvlText w:val="•"/>
      <w:lvlJc w:val="left"/>
      <w:pPr>
        <w:tabs>
          <w:tab w:val="num" w:pos="3600"/>
        </w:tabs>
        <w:ind w:left="3600" w:hanging="360"/>
      </w:pPr>
      <w:rPr>
        <w:rFonts w:ascii="Times New Roman" w:hAnsi="Times New Roman" w:hint="default"/>
      </w:rPr>
    </w:lvl>
    <w:lvl w:ilvl="5" w:tplc="B3B6B9F4" w:tentative="1">
      <w:start w:val="1"/>
      <w:numFmt w:val="bullet"/>
      <w:lvlText w:val="•"/>
      <w:lvlJc w:val="left"/>
      <w:pPr>
        <w:tabs>
          <w:tab w:val="num" w:pos="4320"/>
        </w:tabs>
        <w:ind w:left="4320" w:hanging="360"/>
      </w:pPr>
      <w:rPr>
        <w:rFonts w:ascii="Times New Roman" w:hAnsi="Times New Roman" w:hint="default"/>
      </w:rPr>
    </w:lvl>
    <w:lvl w:ilvl="6" w:tplc="5B262844" w:tentative="1">
      <w:start w:val="1"/>
      <w:numFmt w:val="bullet"/>
      <w:lvlText w:val="•"/>
      <w:lvlJc w:val="left"/>
      <w:pPr>
        <w:tabs>
          <w:tab w:val="num" w:pos="5040"/>
        </w:tabs>
        <w:ind w:left="5040" w:hanging="360"/>
      </w:pPr>
      <w:rPr>
        <w:rFonts w:ascii="Times New Roman" w:hAnsi="Times New Roman" w:hint="default"/>
      </w:rPr>
    </w:lvl>
    <w:lvl w:ilvl="7" w:tplc="2A14AC60" w:tentative="1">
      <w:start w:val="1"/>
      <w:numFmt w:val="bullet"/>
      <w:lvlText w:val="•"/>
      <w:lvlJc w:val="left"/>
      <w:pPr>
        <w:tabs>
          <w:tab w:val="num" w:pos="5760"/>
        </w:tabs>
        <w:ind w:left="5760" w:hanging="360"/>
      </w:pPr>
      <w:rPr>
        <w:rFonts w:ascii="Times New Roman" w:hAnsi="Times New Roman" w:hint="default"/>
      </w:rPr>
    </w:lvl>
    <w:lvl w:ilvl="8" w:tplc="6EA6437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FD54374"/>
    <w:multiLevelType w:val="hybridMultilevel"/>
    <w:tmpl w:val="05B0A6AA"/>
    <w:lvl w:ilvl="0" w:tplc="708289D2">
      <w:start w:val="1"/>
      <w:numFmt w:val="decimal"/>
      <w:lvlText w:val="%1."/>
      <w:lvlJc w:val="left"/>
      <w:pPr>
        <w:ind w:left="809"/>
      </w:pPr>
      <w:rPr>
        <w:rFonts w:ascii="Calibri" w:eastAsia="Times New Roman" w:hAnsi="Calibri" w:cs="Calibri"/>
        <w:b w:val="0"/>
        <w:i w:val="0"/>
        <w:strike w:val="0"/>
        <w:dstrike w:val="0"/>
        <w:color w:val="000000"/>
        <w:sz w:val="22"/>
        <w:szCs w:val="22"/>
        <w:u w:val="none" w:color="000000"/>
        <w:effect w:val="none"/>
        <w:vertAlign w:val="baseline"/>
      </w:rPr>
    </w:lvl>
    <w:lvl w:ilvl="1" w:tplc="E182EEF8">
      <w:start w:val="1"/>
      <w:numFmt w:val="lowerLetter"/>
      <w:lvlText w:val="%2"/>
      <w:lvlJc w:val="left"/>
      <w:pPr>
        <w:ind w:left="1080"/>
      </w:pPr>
      <w:rPr>
        <w:rFonts w:ascii="Calibri" w:eastAsia="Times New Roman" w:hAnsi="Calibri" w:cs="Calibri"/>
        <w:b w:val="0"/>
        <w:i w:val="0"/>
        <w:strike w:val="0"/>
        <w:dstrike w:val="0"/>
        <w:color w:val="000000"/>
        <w:sz w:val="22"/>
        <w:szCs w:val="22"/>
        <w:u w:val="none" w:color="000000"/>
        <w:effect w:val="none"/>
        <w:vertAlign w:val="baseline"/>
      </w:rPr>
    </w:lvl>
    <w:lvl w:ilvl="2" w:tplc="3B12B604">
      <w:start w:val="1"/>
      <w:numFmt w:val="lowerRoman"/>
      <w:lvlText w:val="%3"/>
      <w:lvlJc w:val="left"/>
      <w:pPr>
        <w:ind w:left="1800"/>
      </w:pPr>
      <w:rPr>
        <w:rFonts w:ascii="Calibri" w:eastAsia="Times New Roman" w:hAnsi="Calibri" w:cs="Calibri"/>
        <w:b w:val="0"/>
        <w:i w:val="0"/>
        <w:strike w:val="0"/>
        <w:dstrike w:val="0"/>
        <w:color w:val="000000"/>
        <w:sz w:val="22"/>
        <w:szCs w:val="22"/>
        <w:u w:val="none" w:color="000000"/>
        <w:effect w:val="none"/>
        <w:vertAlign w:val="baseline"/>
      </w:rPr>
    </w:lvl>
    <w:lvl w:ilvl="3" w:tplc="5BEA84A8">
      <w:start w:val="1"/>
      <w:numFmt w:val="decimal"/>
      <w:lvlText w:val="%4"/>
      <w:lvlJc w:val="left"/>
      <w:pPr>
        <w:ind w:left="2520"/>
      </w:pPr>
      <w:rPr>
        <w:rFonts w:ascii="Calibri" w:eastAsia="Times New Roman" w:hAnsi="Calibri" w:cs="Calibri"/>
        <w:b w:val="0"/>
        <w:i w:val="0"/>
        <w:strike w:val="0"/>
        <w:dstrike w:val="0"/>
        <w:color w:val="000000"/>
        <w:sz w:val="22"/>
        <w:szCs w:val="22"/>
        <w:u w:val="none" w:color="000000"/>
        <w:effect w:val="none"/>
        <w:vertAlign w:val="baseline"/>
      </w:rPr>
    </w:lvl>
    <w:lvl w:ilvl="4" w:tplc="B964C15C">
      <w:start w:val="1"/>
      <w:numFmt w:val="lowerLetter"/>
      <w:lvlText w:val="%5"/>
      <w:lvlJc w:val="left"/>
      <w:pPr>
        <w:ind w:left="3240"/>
      </w:pPr>
      <w:rPr>
        <w:rFonts w:ascii="Calibri" w:eastAsia="Times New Roman" w:hAnsi="Calibri" w:cs="Calibri"/>
        <w:b w:val="0"/>
        <w:i w:val="0"/>
        <w:strike w:val="0"/>
        <w:dstrike w:val="0"/>
        <w:color w:val="000000"/>
        <w:sz w:val="22"/>
        <w:szCs w:val="22"/>
        <w:u w:val="none" w:color="000000"/>
        <w:effect w:val="none"/>
        <w:vertAlign w:val="baseline"/>
      </w:rPr>
    </w:lvl>
    <w:lvl w:ilvl="5" w:tplc="98EE5C3C">
      <w:start w:val="1"/>
      <w:numFmt w:val="lowerRoman"/>
      <w:lvlText w:val="%6"/>
      <w:lvlJc w:val="left"/>
      <w:pPr>
        <w:ind w:left="3960"/>
      </w:pPr>
      <w:rPr>
        <w:rFonts w:ascii="Calibri" w:eastAsia="Times New Roman" w:hAnsi="Calibri" w:cs="Calibri"/>
        <w:b w:val="0"/>
        <w:i w:val="0"/>
        <w:strike w:val="0"/>
        <w:dstrike w:val="0"/>
        <w:color w:val="000000"/>
        <w:sz w:val="22"/>
        <w:szCs w:val="22"/>
        <w:u w:val="none" w:color="000000"/>
        <w:effect w:val="none"/>
        <w:vertAlign w:val="baseline"/>
      </w:rPr>
    </w:lvl>
    <w:lvl w:ilvl="6" w:tplc="EA02DB12">
      <w:start w:val="1"/>
      <w:numFmt w:val="decimal"/>
      <w:lvlText w:val="%7"/>
      <w:lvlJc w:val="left"/>
      <w:pPr>
        <w:ind w:left="4680"/>
      </w:pPr>
      <w:rPr>
        <w:rFonts w:ascii="Calibri" w:eastAsia="Times New Roman" w:hAnsi="Calibri" w:cs="Calibri"/>
        <w:b w:val="0"/>
        <w:i w:val="0"/>
        <w:strike w:val="0"/>
        <w:dstrike w:val="0"/>
        <w:color w:val="000000"/>
        <w:sz w:val="22"/>
        <w:szCs w:val="22"/>
        <w:u w:val="none" w:color="000000"/>
        <w:effect w:val="none"/>
        <w:vertAlign w:val="baseline"/>
      </w:rPr>
    </w:lvl>
    <w:lvl w:ilvl="7" w:tplc="D8002F3A">
      <w:start w:val="1"/>
      <w:numFmt w:val="lowerLetter"/>
      <w:lvlText w:val="%8"/>
      <w:lvlJc w:val="left"/>
      <w:pPr>
        <w:ind w:left="5400"/>
      </w:pPr>
      <w:rPr>
        <w:rFonts w:ascii="Calibri" w:eastAsia="Times New Roman" w:hAnsi="Calibri" w:cs="Calibri"/>
        <w:b w:val="0"/>
        <w:i w:val="0"/>
        <w:strike w:val="0"/>
        <w:dstrike w:val="0"/>
        <w:color w:val="000000"/>
        <w:sz w:val="22"/>
        <w:szCs w:val="22"/>
        <w:u w:val="none" w:color="000000"/>
        <w:effect w:val="none"/>
        <w:vertAlign w:val="baseline"/>
      </w:rPr>
    </w:lvl>
    <w:lvl w:ilvl="8" w:tplc="0FD23E32">
      <w:start w:val="1"/>
      <w:numFmt w:val="lowerRoman"/>
      <w:lvlText w:val="%9"/>
      <w:lvlJc w:val="left"/>
      <w:pPr>
        <w:ind w:left="6120"/>
      </w:pPr>
      <w:rPr>
        <w:rFonts w:ascii="Calibri" w:eastAsia="Times New Roman" w:hAnsi="Calibri" w:cs="Calibri"/>
        <w:b w:val="0"/>
        <w:i w:val="0"/>
        <w:strike w:val="0"/>
        <w:dstrike w:val="0"/>
        <w:color w:val="000000"/>
        <w:sz w:val="22"/>
        <w:szCs w:val="22"/>
        <w:u w:val="none" w:color="000000"/>
        <w:effect w:val="none"/>
        <w:vertAlign w:val="baseline"/>
      </w:rPr>
    </w:lvl>
  </w:abstractNum>
  <w:abstractNum w:abstractNumId="34">
    <w:nsid w:val="648A4F62"/>
    <w:multiLevelType w:val="hybridMultilevel"/>
    <w:tmpl w:val="42E246BA"/>
    <w:lvl w:ilvl="0" w:tplc="A84874CA">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E4C24C7"/>
    <w:multiLevelType w:val="hybridMultilevel"/>
    <w:tmpl w:val="22D4A7F2"/>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nsid w:val="756F6586"/>
    <w:multiLevelType w:val="hybridMultilevel"/>
    <w:tmpl w:val="44724202"/>
    <w:lvl w:ilvl="0" w:tplc="04100001">
      <w:start w:val="1"/>
      <w:numFmt w:val="bullet"/>
      <w:lvlText w:val=""/>
      <w:lvlJc w:val="left"/>
      <w:pPr>
        <w:ind w:left="830" w:hanging="360"/>
      </w:pPr>
      <w:rPr>
        <w:rFonts w:ascii="Symbol" w:hAnsi="Symbol" w:hint="default"/>
      </w:rPr>
    </w:lvl>
    <w:lvl w:ilvl="1" w:tplc="04100003" w:tentative="1">
      <w:start w:val="1"/>
      <w:numFmt w:val="bullet"/>
      <w:lvlText w:val="o"/>
      <w:lvlJc w:val="left"/>
      <w:pPr>
        <w:ind w:left="1550" w:hanging="360"/>
      </w:pPr>
      <w:rPr>
        <w:rFonts w:ascii="Courier New" w:hAnsi="Courier New" w:hint="default"/>
      </w:rPr>
    </w:lvl>
    <w:lvl w:ilvl="2" w:tplc="04100005" w:tentative="1">
      <w:start w:val="1"/>
      <w:numFmt w:val="bullet"/>
      <w:lvlText w:val=""/>
      <w:lvlJc w:val="left"/>
      <w:pPr>
        <w:ind w:left="2270" w:hanging="360"/>
      </w:pPr>
      <w:rPr>
        <w:rFonts w:ascii="Wingdings" w:hAnsi="Wingdings" w:hint="default"/>
      </w:rPr>
    </w:lvl>
    <w:lvl w:ilvl="3" w:tplc="04100001" w:tentative="1">
      <w:start w:val="1"/>
      <w:numFmt w:val="bullet"/>
      <w:lvlText w:val=""/>
      <w:lvlJc w:val="left"/>
      <w:pPr>
        <w:ind w:left="2990" w:hanging="360"/>
      </w:pPr>
      <w:rPr>
        <w:rFonts w:ascii="Symbol" w:hAnsi="Symbol" w:hint="default"/>
      </w:rPr>
    </w:lvl>
    <w:lvl w:ilvl="4" w:tplc="04100003" w:tentative="1">
      <w:start w:val="1"/>
      <w:numFmt w:val="bullet"/>
      <w:lvlText w:val="o"/>
      <w:lvlJc w:val="left"/>
      <w:pPr>
        <w:ind w:left="3710" w:hanging="360"/>
      </w:pPr>
      <w:rPr>
        <w:rFonts w:ascii="Courier New" w:hAnsi="Courier New" w:hint="default"/>
      </w:rPr>
    </w:lvl>
    <w:lvl w:ilvl="5" w:tplc="04100005" w:tentative="1">
      <w:start w:val="1"/>
      <w:numFmt w:val="bullet"/>
      <w:lvlText w:val=""/>
      <w:lvlJc w:val="left"/>
      <w:pPr>
        <w:ind w:left="4430" w:hanging="360"/>
      </w:pPr>
      <w:rPr>
        <w:rFonts w:ascii="Wingdings" w:hAnsi="Wingdings" w:hint="default"/>
      </w:rPr>
    </w:lvl>
    <w:lvl w:ilvl="6" w:tplc="04100001" w:tentative="1">
      <w:start w:val="1"/>
      <w:numFmt w:val="bullet"/>
      <w:lvlText w:val=""/>
      <w:lvlJc w:val="left"/>
      <w:pPr>
        <w:ind w:left="5150" w:hanging="360"/>
      </w:pPr>
      <w:rPr>
        <w:rFonts w:ascii="Symbol" w:hAnsi="Symbol" w:hint="default"/>
      </w:rPr>
    </w:lvl>
    <w:lvl w:ilvl="7" w:tplc="04100003" w:tentative="1">
      <w:start w:val="1"/>
      <w:numFmt w:val="bullet"/>
      <w:lvlText w:val="o"/>
      <w:lvlJc w:val="left"/>
      <w:pPr>
        <w:ind w:left="5870" w:hanging="360"/>
      </w:pPr>
      <w:rPr>
        <w:rFonts w:ascii="Courier New" w:hAnsi="Courier New" w:hint="default"/>
      </w:rPr>
    </w:lvl>
    <w:lvl w:ilvl="8" w:tplc="04100005" w:tentative="1">
      <w:start w:val="1"/>
      <w:numFmt w:val="bullet"/>
      <w:lvlText w:val=""/>
      <w:lvlJc w:val="left"/>
      <w:pPr>
        <w:ind w:left="6590" w:hanging="360"/>
      </w:pPr>
      <w:rPr>
        <w:rFonts w:ascii="Wingdings" w:hAnsi="Wingdings" w:hint="default"/>
      </w:rPr>
    </w:lvl>
  </w:abstractNum>
  <w:abstractNum w:abstractNumId="37">
    <w:nsid w:val="7D1A107A"/>
    <w:multiLevelType w:val="hybridMultilevel"/>
    <w:tmpl w:val="A2169180"/>
    <w:lvl w:ilvl="0" w:tplc="4B36DC56">
      <w:start w:val="1"/>
      <w:numFmt w:val="decimal"/>
      <w:lvlText w:val="%1."/>
      <w:lvlJc w:val="left"/>
      <w:pPr>
        <w:ind w:left="1170"/>
      </w:pPr>
      <w:rPr>
        <w:rFonts w:ascii="Calibri" w:eastAsia="Times New Roman" w:hAnsi="Calibri" w:cs="Calibri"/>
        <w:b w:val="0"/>
        <w:i w:val="0"/>
        <w:strike w:val="0"/>
        <w:dstrike w:val="0"/>
        <w:color w:val="000000"/>
        <w:sz w:val="22"/>
        <w:szCs w:val="22"/>
        <w:u w:val="none" w:color="000000"/>
        <w:effect w:val="none"/>
        <w:vertAlign w:val="baseline"/>
      </w:rPr>
    </w:lvl>
    <w:lvl w:ilvl="1" w:tplc="5860B776">
      <w:start w:val="1"/>
      <w:numFmt w:val="lowerLetter"/>
      <w:lvlText w:val="%2"/>
      <w:lvlJc w:val="left"/>
      <w:pPr>
        <w:ind w:left="1440"/>
      </w:pPr>
      <w:rPr>
        <w:rFonts w:ascii="Calibri" w:eastAsia="Times New Roman" w:hAnsi="Calibri" w:cs="Calibri"/>
        <w:b w:val="0"/>
        <w:i w:val="0"/>
        <w:strike w:val="0"/>
        <w:dstrike w:val="0"/>
        <w:color w:val="000000"/>
        <w:sz w:val="22"/>
        <w:szCs w:val="22"/>
        <w:u w:val="none" w:color="000000"/>
        <w:effect w:val="none"/>
        <w:vertAlign w:val="baseline"/>
      </w:rPr>
    </w:lvl>
    <w:lvl w:ilvl="2" w:tplc="C9008798">
      <w:start w:val="1"/>
      <w:numFmt w:val="lowerRoman"/>
      <w:lvlText w:val="%3"/>
      <w:lvlJc w:val="left"/>
      <w:pPr>
        <w:ind w:left="2160"/>
      </w:pPr>
      <w:rPr>
        <w:rFonts w:ascii="Calibri" w:eastAsia="Times New Roman" w:hAnsi="Calibri" w:cs="Calibri"/>
        <w:b w:val="0"/>
        <w:i w:val="0"/>
        <w:strike w:val="0"/>
        <w:dstrike w:val="0"/>
        <w:color w:val="000000"/>
        <w:sz w:val="22"/>
        <w:szCs w:val="22"/>
        <w:u w:val="none" w:color="000000"/>
        <w:effect w:val="none"/>
        <w:vertAlign w:val="baseline"/>
      </w:rPr>
    </w:lvl>
    <w:lvl w:ilvl="3" w:tplc="672453A2">
      <w:start w:val="1"/>
      <w:numFmt w:val="decimal"/>
      <w:lvlText w:val="%4"/>
      <w:lvlJc w:val="left"/>
      <w:pPr>
        <w:ind w:left="2880"/>
      </w:pPr>
      <w:rPr>
        <w:rFonts w:ascii="Calibri" w:eastAsia="Times New Roman" w:hAnsi="Calibri" w:cs="Calibri"/>
        <w:b w:val="0"/>
        <w:i w:val="0"/>
        <w:strike w:val="0"/>
        <w:dstrike w:val="0"/>
        <w:color w:val="000000"/>
        <w:sz w:val="22"/>
        <w:szCs w:val="22"/>
        <w:u w:val="none" w:color="000000"/>
        <w:effect w:val="none"/>
        <w:vertAlign w:val="baseline"/>
      </w:rPr>
    </w:lvl>
    <w:lvl w:ilvl="4" w:tplc="E46A4476">
      <w:start w:val="1"/>
      <w:numFmt w:val="lowerLetter"/>
      <w:lvlText w:val="%5"/>
      <w:lvlJc w:val="left"/>
      <w:pPr>
        <w:ind w:left="3600"/>
      </w:pPr>
      <w:rPr>
        <w:rFonts w:ascii="Calibri" w:eastAsia="Times New Roman" w:hAnsi="Calibri" w:cs="Calibri"/>
        <w:b w:val="0"/>
        <w:i w:val="0"/>
        <w:strike w:val="0"/>
        <w:dstrike w:val="0"/>
        <w:color w:val="000000"/>
        <w:sz w:val="22"/>
        <w:szCs w:val="22"/>
        <w:u w:val="none" w:color="000000"/>
        <w:effect w:val="none"/>
        <w:vertAlign w:val="baseline"/>
      </w:rPr>
    </w:lvl>
    <w:lvl w:ilvl="5" w:tplc="C504B17A">
      <w:start w:val="1"/>
      <w:numFmt w:val="lowerRoman"/>
      <w:lvlText w:val="%6"/>
      <w:lvlJc w:val="left"/>
      <w:pPr>
        <w:ind w:left="4320"/>
      </w:pPr>
      <w:rPr>
        <w:rFonts w:ascii="Calibri" w:eastAsia="Times New Roman" w:hAnsi="Calibri" w:cs="Calibri"/>
        <w:b w:val="0"/>
        <w:i w:val="0"/>
        <w:strike w:val="0"/>
        <w:dstrike w:val="0"/>
        <w:color w:val="000000"/>
        <w:sz w:val="22"/>
        <w:szCs w:val="22"/>
        <w:u w:val="none" w:color="000000"/>
        <w:effect w:val="none"/>
        <w:vertAlign w:val="baseline"/>
      </w:rPr>
    </w:lvl>
    <w:lvl w:ilvl="6" w:tplc="355A2CFA">
      <w:start w:val="1"/>
      <w:numFmt w:val="decimal"/>
      <w:lvlText w:val="%7"/>
      <w:lvlJc w:val="left"/>
      <w:pPr>
        <w:ind w:left="5040"/>
      </w:pPr>
      <w:rPr>
        <w:rFonts w:ascii="Calibri" w:eastAsia="Times New Roman" w:hAnsi="Calibri" w:cs="Calibri"/>
        <w:b w:val="0"/>
        <w:i w:val="0"/>
        <w:strike w:val="0"/>
        <w:dstrike w:val="0"/>
        <w:color w:val="000000"/>
        <w:sz w:val="22"/>
        <w:szCs w:val="22"/>
        <w:u w:val="none" w:color="000000"/>
        <w:effect w:val="none"/>
        <w:vertAlign w:val="baseline"/>
      </w:rPr>
    </w:lvl>
    <w:lvl w:ilvl="7" w:tplc="F9EEBD90">
      <w:start w:val="1"/>
      <w:numFmt w:val="lowerLetter"/>
      <w:lvlText w:val="%8"/>
      <w:lvlJc w:val="left"/>
      <w:pPr>
        <w:ind w:left="5760"/>
      </w:pPr>
      <w:rPr>
        <w:rFonts w:ascii="Calibri" w:eastAsia="Times New Roman" w:hAnsi="Calibri" w:cs="Calibri"/>
        <w:b w:val="0"/>
        <w:i w:val="0"/>
        <w:strike w:val="0"/>
        <w:dstrike w:val="0"/>
        <w:color w:val="000000"/>
        <w:sz w:val="22"/>
        <w:szCs w:val="22"/>
        <w:u w:val="none" w:color="000000"/>
        <w:effect w:val="none"/>
        <w:vertAlign w:val="baseline"/>
      </w:rPr>
    </w:lvl>
    <w:lvl w:ilvl="8" w:tplc="F420FD62">
      <w:start w:val="1"/>
      <w:numFmt w:val="lowerRoman"/>
      <w:lvlText w:val="%9"/>
      <w:lvlJc w:val="left"/>
      <w:pPr>
        <w:ind w:left="6480"/>
      </w:pPr>
      <w:rPr>
        <w:rFonts w:ascii="Calibri" w:eastAsia="Times New Roman" w:hAnsi="Calibri" w:cs="Calibri"/>
        <w:b w:val="0"/>
        <w:i w:val="0"/>
        <w:strike w:val="0"/>
        <w:dstrike w:val="0"/>
        <w:color w:val="000000"/>
        <w:sz w:val="22"/>
        <w:szCs w:val="22"/>
        <w:u w:val="none" w:color="000000"/>
        <w:effect w:val="none"/>
        <w:vertAlign w:val="baseline"/>
      </w:rPr>
    </w:lvl>
  </w:abstractNum>
  <w:num w:numId="1">
    <w:abstractNumId w:val="1"/>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11"/>
  </w:num>
  <w:num w:numId="7">
    <w:abstractNumId w:val="29"/>
  </w:num>
  <w:num w:numId="8">
    <w:abstractNumId w:val="8"/>
  </w:num>
  <w:num w:numId="9">
    <w:abstractNumId w:val="14"/>
  </w:num>
  <w:num w:numId="10">
    <w:abstractNumId w:val="10"/>
  </w:num>
  <w:num w:numId="11">
    <w:abstractNumId w:val="26"/>
  </w:num>
  <w:num w:numId="12">
    <w:abstractNumId w:val="7"/>
  </w:num>
  <w:num w:numId="13">
    <w:abstractNumId w:val="30"/>
  </w:num>
  <w:num w:numId="14">
    <w:abstractNumId w:val="0"/>
  </w:num>
  <w:num w:numId="15">
    <w:abstractNumId w:val="34"/>
  </w:num>
  <w:num w:numId="16">
    <w:abstractNumId w:val="9"/>
  </w:num>
  <w:num w:numId="17">
    <w:abstractNumId w:val="2"/>
  </w:num>
  <w:num w:numId="18">
    <w:abstractNumId w:val="31"/>
  </w:num>
  <w:num w:numId="19">
    <w:abstractNumId w:val="16"/>
  </w:num>
  <w:num w:numId="20">
    <w:abstractNumId w:val="13"/>
  </w:num>
  <w:num w:numId="21">
    <w:abstractNumId w:val="4"/>
  </w:num>
  <w:num w:numId="22">
    <w:abstractNumId w:val="24"/>
  </w:num>
  <w:num w:numId="23">
    <w:abstractNumId w:val="3"/>
  </w:num>
  <w:num w:numId="24">
    <w:abstractNumId w:val="18"/>
  </w:num>
  <w:num w:numId="25">
    <w:abstractNumId w:val="35"/>
  </w:num>
  <w:num w:numId="26">
    <w:abstractNumId w:val="25"/>
  </w:num>
  <w:num w:numId="27">
    <w:abstractNumId w:val="28"/>
  </w:num>
  <w:num w:numId="28">
    <w:abstractNumId w:val="5"/>
  </w:num>
  <w:num w:numId="29">
    <w:abstractNumId w:val="27"/>
  </w:num>
  <w:num w:numId="30">
    <w:abstractNumId w:val="20"/>
  </w:num>
  <w:num w:numId="31">
    <w:abstractNumId w:val="17"/>
  </w:num>
  <w:num w:numId="32">
    <w:abstractNumId w:val="15"/>
  </w:num>
  <w:num w:numId="33">
    <w:abstractNumId w:val="6"/>
  </w:num>
  <w:num w:numId="34">
    <w:abstractNumId w:val="22"/>
  </w:num>
  <w:num w:numId="35">
    <w:abstractNumId w:val="32"/>
  </w:num>
  <w:num w:numId="36">
    <w:abstractNumId w:val="12"/>
  </w:num>
  <w:num w:numId="37">
    <w:abstractNumId w:val="21"/>
  </w:num>
  <w:num w:numId="3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3B4C"/>
    <w:rsid w:val="00005AFC"/>
    <w:rsid w:val="00006A60"/>
    <w:rsid w:val="00051BFC"/>
    <w:rsid w:val="000641D3"/>
    <w:rsid w:val="000703D1"/>
    <w:rsid w:val="0007160E"/>
    <w:rsid w:val="000805F3"/>
    <w:rsid w:val="000B2AF3"/>
    <w:rsid w:val="000C0CF2"/>
    <w:rsid w:val="000E04E7"/>
    <w:rsid w:val="000E4FC1"/>
    <w:rsid w:val="000E5A03"/>
    <w:rsid w:val="00114203"/>
    <w:rsid w:val="00146B67"/>
    <w:rsid w:val="00160649"/>
    <w:rsid w:val="0016467C"/>
    <w:rsid w:val="0019004F"/>
    <w:rsid w:val="001959EC"/>
    <w:rsid w:val="001D5DF0"/>
    <w:rsid w:val="001E307D"/>
    <w:rsid w:val="001E36F0"/>
    <w:rsid w:val="001F656E"/>
    <w:rsid w:val="002241C5"/>
    <w:rsid w:val="00230C7B"/>
    <w:rsid w:val="00233BD5"/>
    <w:rsid w:val="00275143"/>
    <w:rsid w:val="00286729"/>
    <w:rsid w:val="00291A36"/>
    <w:rsid w:val="002E2991"/>
    <w:rsid w:val="002F6694"/>
    <w:rsid w:val="003052CA"/>
    <w:rsid w:val="00306432"/>
    <w:rsid w:val="003239A6"/>
    <w:rsid w:val="003556DA"/>
    <w:rsid w:val="003775C6"/>
    <w:rsid w:val="00396470"/>
    <w:rsid w:val="003A7F04"/>
    <w:rsid w:val="003D3E6C"/>
    <w:rsid w:val="003E2CA1"/>
    <w:rsid w:val="003E32F6"/>
    <w:rsid w:val="003E4EC3"/>
    <w:rsid w:val="003F1D57"/>
    <w:rsid w:val="004414F9"/>
    <w:rsid w:val="00444732"/>
    <w:rsid w:val="004449D0"/>
    <w:rsid w:val="00446A20"/>
    <w:rsid w:val="00451581"/>
    <w:rsid w:val="004951DD"/>
    <w:rsid w:val="00497D9F"/>
    <w:rsid w:val="004B7AA9"/>
    <w:rsid w:val="004E6766"/>
    <w:rsid w:val="00534B3D"/>
    <w:rsid w:val="00537573"/>
    <w:rsid w:val="00573B28"/>
    <w:rsid w:val="00581985"/>
    <w:rsid w:val="00586F04"/>
    <w:rsid w:val="00597C28"/>
    <w:rsid w:val="005A5C13"/>
    <w:rsid w:val="0060009F"/>
    <w:rsid w:val="006033A9"/>
    <w:rsid w:val="006048DD"/>
    <w:rsid w:val="00607C10"/>
    <w:rsid w:val="006348D7"/>
    <w:rsid w:val="0064186A"/>
    <w:rsid w:val="006A0B88"/>
    <w:rsid w:val="006C0144"/>
    <w:rsid w:val="006D0621"/>
    <w:rsid w:val="006D7F30"/>
    <w:rsid w:val="00722B77"/>
    <w:rsid w:val="00725402"/>
    <w:rsid w:val="007339D9"/>
    <w:rsid w:val="0074249E"/>
    <w:rsid w:val="00752639"/>
    <w:rsid w:val="0075421A"/>
    <w:rsid w:val="00775766"/>
    <w:rsid w:val="007874D5"/>
    <w:rsid w:val="007C4F0F"/>
    <w:rsid w:val="007E3F9D"/>
    <w:rsid w:val="007E5B7A"/>
    <w:rsid w:val="008030B7"/>
    <w:rsid w:val="0088750A"/>
    <w:rsid w:val="008A4F0D"/>
    <w:rsid w:val="008B2438"/>
    <w:rsid w:val="008C1A51"/>
    <w:rsid w:val="008E7344"/>
    <w:rsid w:val="00931CBF"/>
    <w:rsid w:val="009324C5"/>
    <w:rsid w:val="00933B93"/>
    <w:rsid w:val="00936B6A"/>
    <w:rsid w:val="009428A1"/>
    <w:rsid w:val="0097369C"/>
    <w:rsid w:val="009A2981"/>
    <w:rsid w:val="009B023A"/>
    <w:rsid w:val="009B6530"/>
    <w:rsid w:val="009C4DDC"/>
    <w:rsid w:val="009E002E"/>
    <w:rsid w:val="00A55C99"/>
    <w:rsid w:val="00A8160E"/>
    <w:rsid w:val="00A93BF8"/>
    <w:rsid w:val="00AC20E7"/>
    <w:rsid w:val="00AD12A2"/>
    <w:rsid w:val="00AD6F5A"/>
    <w:rsid w:val="00B01564"/>
    <w:rsid w:val="00B01FB3"/>
    <w:rsid w:val="00B36FA5"/>
    <w:rsid w:val="00B376DF"/>
    <w:rsid w:val="00B42F68"/>
    <w:rsid w:val="00B52187"/>
    <w:rsid w:val="00B52426"/>
    <w:rsid w:val="00B54EE1"/>
    <w:rsid w:val="00B74B56"/>
    <w:rsid w:val="00B755B2"/>
    <w:rsid w:val="00B771C6"/>
    <w:rsid w:val="00B83B4C"/>
    <w:rsid w:val="00B96B6F"/>
    <w:rsid w:val="00BB6355"/>
    <w:rsid w:val="00BC2A32"/>
    <w:rsid w:val="00BD0A4A"/>
    <w:rsid w:val="00BD4860"/>
    <w:rsid w:val="00BE0275"/>
    <w:rsid w:val="00BF15B7"/>
    <w:rsid w:val="00BF7656"/>
    <w:rsid w:val="00C40756"/>
    <w:rsid w:val="00C43D30"/>
    <w:rsid w:val="00C57177"/>
    <w:rsid w:val="00C65A1B"/>
    <w:rsid w:val="00C675B4"/>
    <w:rsid w:val="00CA6A19"/>
    <w:rsid w:val="00CD56B5"/>
    <w:rsid w:val="00D129C7"/>
    <w:rsid w:val="00D40AF5"/>
    <w:rsid w:val="00D5676F"/>
    <w:rsid w:val="00D745A4"/>
    <w:rsid w:val="00D76292"/>
    <w:rsid w:val="00D84091"/>
    <w:rsid w:val="00DE201C"/>
    <w:rsid w:val="00DE77A1"/>
    <w:rsid w:val="00DF391F"/>
    <w:rsid w:val="00E72FE2"/>
    <w:rsid w:val="00EA064A"/>
    <w:rsid w:val="00EA7E70"/>
    <w:rsid w:val="00EC0600"/>
    <w:rsid w:val="00EF4B18"/>
    <w:rsid w:val="00EF4ED2"/>
    <w:rsid w:val="00F10DDD"/>
    <w:rsid w:val="00F15BFA"/>
    <w:rsid w:val="00F22356"/>
    <w:rsid w:val="00F27E64"/>
    <w:rsid w:val="00F50577"/>
    <w:rsid w:val="00F9258A"/>
    <w:rsid w:val="00FC08AA"/>
    <w:rsid w:val="00FE2559"/>
    <w:rsid w:val="00FF694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B4C"/>
    <w:rPr>
      <w:rFonts w:ascii="Times New Roman" w:eastAsia="Times New Roman" w:hAnsi="Times New Roman"/>
      <w:sz w:val="24"/>
      <w:szCs w:val="24"/>
    </w:rPr>
  </w:style>
  <w:style w:type="paragraph" w:styleId="Heading2">
    <w:name w:val="heading 2"/>
    <w:basedOn w:val="Normal"/>
    <w:next w:val="Normal"/>
    <w:link w:val="Heading2Char"/>
    <w:uiPriority w:val="99"/>
    <w:qFormat/>
    <w:rsid w:val="00B83B4C"/>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uiPriority w:val="99"/>
    <w:qFormat/>
    <w:locked/>
    <w:rsid w:val="00286729"/>
    <w:pPr>
      <w:keepNext/>
      <w:spacing w:before="240" w:after="60"/>
      <w:outlineLvl w:val="3"/>
    </w:pPr>
    <w:rPr>
      <w:b/>
      <w:bCs/>
      <w:sz w:val="28"/>
      <w:szCs w:val="28"/>
    </w:rPr>
  </w:style>
  <w:style w:type="paragraph" w:styleId="Heading5">
    <w:name w:val="heading 5"/>
    <w:basedOn w:val="Normal"/>
    <w:next w:val="Normal"/>
    <w:link w:val="Heading5Char"/>
    <w:uiPriority w:val="99"/>
    <w:qFormat/>
    <w:rsid w:val="00B83B4C"/>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83B4C"/>
    <w:rPr>
      <w:rFonts w:ascii="Arial" w:hAnsi="Arial" w:cs="Arial"/>
      <w:b/>
      <w:bCs/>
      <w:i/>
      <w:iCs/>
      <w:sz w:val="28"/>
      <w:szCs w:val="28"/>
      <w:lang w:eastAsia="it-IT"/>
    </w:rPr>
  </w:style>
  <w:style w:type="character" w:customStyle="1" w:styleId="Heading4Char">
    <w:name w:val="Heading 4 Char"/>
    <w:basedOn w:val="DefaultParagraphFont"/>
    <w:link w:val="Heading4"/>
    <w:uiPriority w:val="99"/>
    <w:semiHidden/>
    <w:locked/>
    <w:rsid w:val="00B771C6"/>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B83B4C"/>
    <w:rPr>
      <w:rFonts w:ascii="Times New Roman" w:hAnsi="Times New Roman" w:cs="Times New Roman"/>
      <w:b/>
      <w:bCs/>
      <w:i/>
      <w:iCs/>
      <w:sz w:val="26"/>
      <w:szCs w:val="26"/>
      <w:lang w:eastAsia="it-IT"/>
    </w:rPr>
  </w:style>
  <w:style w:type="character" w:customStyle="1" w:styleId="footnotedescriptionChar">
    <w:name w:val="footnote description Char"/>
    <w:link w:val="footnotedescription"/>
    <w:uiPriority w:val="99"/>
    <w:locked/>
    <w:rsid w:val="00B83B4C"/>
    <w:rPr>
      <w:color w:val="000000"/>
      <w:sz w:val="22"/>
      <w:lang w:val="it-IT" w:eastAsia="en-US"/>
    </w:rPr>
  </w:style>
  <w:style w:type="paragraph" w:customStyle="1" w:styleId="footnotedescription">
    <w:name w:val="footnote description"/>
    <w:next w:val="Normal"/>
    <w:link w:val="footnotedescriptionChar"/>
    <w:uiPriority w:val="99"/>
    <w:rsid w:val="00B83B4C"/>
    <w:pPr>
      <w:spacing w:line="264" w:lineRule="auto"/>
      <w:ind w:left="432"/>
    </w:pPr>
    <w:rPr>
      <w:color w:val="000000"/>
      <w:lang w:eastAsia="en-US"/>
    </w:rPr>
  </w:style>
  <w:style w:type="character" w:customStyle="1" w:styleId="footnotemark">
    <w:name w:val="footnote mark"/>
    <w:uiPriority w:val="99"/>
    <w:rsid w:val="00B83B4C"/>
    <w:rPr>
      <w:rFonts w:ascii="Times New Roman" w:hAnsi="Times New Roman"/>
      <w:color w:val="000000"/>
      <w:sz w:val="20"/>
      <w:vertAlign w:val="superscript"/>
    </w:rPr>
  </w:style>
  <w:style w:type="paragraph" w:styleId="ListParagraph">
    <w:name w:val="List Paragraph"/>
    <w:basedOn w:val="Normal"/>
    <w:uiPriority w:val="99"/>
    <w:qFormat/>
    <w:rsid w:val="00233BD5"/>
    <w:pPr>
      <w:ind w:left="720"/>
      <w:contextualSpacing/>
    </w:pPr>
  </w:style>
  <w:style w:type="paragraph" w:styleId="NormalWeb">
    <w:name w:val="Normal (Web)"/>
    <w:basedOn w:val="Normal"/>
    <w:uiPriority w:val="99"/>
    <w:semiHidden/>
    <w:rsid w:val="00233BD5"/>
  </w:style>
  <w:style w:type="paragraph" w:styleId="Header">
    <w:name w:val="header"/>
    <w:basedOn w:val="Normal"/>
    <w:link w:val="HeaderChar"/>
    <w:uiPriority w:val="99"/>
    <w:rsid w:val="00286729"/>
    <w:pPr>
      <w:tabs>
        <w:tab w:val="center" w:pos="4819"/>
        <w:tab w:val="right" w:pos="9638"/>
      </w:tabs>
    </w:pPr>
    <w:rPr>
      <w:rFonts w:eastAsia="Calibri"/>
    </w:rPr>
  </w:style>
  <w:style w:type="character" w:customStyle="1" w:styleId="HeaderChar">
    <w:name w:val="Header Char"/>
    <w:basedOn w:val="DefaultParagraphFont"/>
    <w:link w:val="Header"/>
    <w:uiPriority w:val="99"/>
    <w:semiHidden/>
    <w:locked/>
    <w:rsid w:val="00B771C6"/>
    <w:rPr>
      <w:rFonts w:ascii="Times New Roman" w:hAnsi="Times New Roman" w:cs="Times New Roman"/>
      <w:sz w:val="24"/>
      <w:szCs w:val="24"/>
    </w:rPr>
  </w:style>
  <w:style w:type="character" w:styleId="Hyperlink">
    <w:name w:val="Hyperlink"/>
    <w:basedOn w:val="DefaultParagraphFont"/>
    <w:uiPriority w:val="99"/>
    <w:rsid w:val="00286729"/>
    <w:rPr>
      <w:rFonts w:cs="Times New Roman"/>
      <w:color w:val="0000FF"/>
      <w:u w:val="single"/>
    </w:rPr>
  </w:style>
  <w:style w:type="paragraph" w:customStyle="1" w:styleId="Paragrafoelenco1">
    <w:name w:val="Paragrafo elenco1"/>
    <w:basedOn w:val="Normal"/>
    <w:uiPriority w:val="99"/>
    <w:rsid w:val="00B52426"/>
    <w:pPr>
      <w:suppressAutoHyphens/>
      <w:autoSpaceDE w:val="0"/>
      <w:ind w:left="708"/>
    </w:pPr>
    <w:rPr>
      <w:rFonts w:eastAsia="Calibri"/>
      <w:sz w:val="20"/>
      <w:lang w:eastAsia="ar-SA"/>
    </w:rPr>
  </w:style>
  <w:style w:type="paragraph" w:styleId="BalloonText">
    <w:name w:val="Balloon Text"/>
    <w:basedOn w:val="Normal"/>
    <w:link w:val="BalloonTextChar"/>
    <w:uiPriority w:val="99"/>
    <w:semiHidden/>
    <w:rsid w:val="001142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4203"/>
    <w:rPr>
      <w:rFonts w:ascii="Tahoma" w:hAnsi="Tahoma" w:cs="Tahoma"/>
      <w:sz w:val="16"/>
      <w:szCs w:val="16"/>
    </w:rPr>
  </w:style>
  <w:style w:type="paragraph" w:styleId="Footer">
    <w:name w:val="footer"/>
    <w:basedOn w:val="Normal"/>
    <w:link w:val="FooterChar"/>
    <w:uiPriority w:val="99"/>
    <w:rsid w:val="000805F3"/>
    <w:pPr>
      <w:tabs>
        <w:tab w:val="center" w:pos="4819"/>
        <w:tab w:val="right" w:pos="9638"/>
      </w:tabs>
    </w:pPr>
  </w:style>
  <w:style w:type="character" w:customStyle="1" w:styleId="FooterChar">
    <w:name w:val="Footer Char"/>
    <w:basedOn w:val="DefaultParagraphFont"/>
    <w:link w:val="Footer"/>
    <w:uiPriority w:val="99"/>
    <w:semiHidden/>
    <w:rsid w:val="001A4D49"/>
    <w:rPr>
      <w:rFonts w:ascii="Times New Roman" w:eastAsia="Times New Roman" w:hAnsi="Times New Roman"/>
      <w:sz w:val="24"/>
      <w:szCs w:val="24"/>
    </w:rPr>
  </w:style>
  <w:style w:type="character" w:styleId="PageNumber">
    <w:name w:val="page number"/>
    <w:basedOn w:val="DefaultParagraphFont"/>
    <w:uiPriority w:val="99"/>
    <w:rsid w:val="000805F3"/>
    <w:rPr>
      <w:rFonts w:cs="Times New Roman"/>
    </w:rPr>
  </w:style>
</w:styles>
</file>

<file path=word/webSettings.xml><?xml version="1.0" encoding="utf-8"?>
<w:webSettings xmlns:r="http://schemas.openxmlformats.org/officeDocument/2006/relationships" xmlns:w="http://schemas.openxmlformats.org/wordprocessingml/2006/main">
  <w:divs>
    <w:div w:id="910196422">
      <w:marLeft w:val="0"/>
      <w:marRight w:val="0"/>
      <w:marTop w:val="0"/>
      <w:marBottom w:val="0"/>
      <w:divBdr>
        <w:top w:val="none" w:sz="0" w:space="0" w:color="auto"/>
        <w:left w:val="none" w:sz="0" w:space="0" w:color="auto"/>
        <w:bottom w:val="none" w:sz="0" w:space="0" w:color="auto"/>
        <w:right w:val="none" w:sz="0" w:space="0" w:color="auto"/>
      </w:divBdr>
    </w:div>
    <w:div w:id="910196423">
      <w:marLeft w:val="0"/>
      <w:marRight w:val="0"/>
      <w:marTop w:val="0"/>
      <w:marBottom w:val="0"/>
      <w:divBdr>
        <w:top w:val="none" w:sz="0" w:space="0" w:color="auto"/>
        <w:left w:val="none" w:sz="0" w:space="0" w:color="auto"/>
        <w:bottom w:val="none" w:sz="0" w:space="0" w:color="auto"/>
        <w:right w:val="none" w:sz="0" w:space="0" w:color="auto"/>
      </w:divBdr>
    </w:div>
    <w:div w:id="910196427">
      <w:marLeft w:val="0"/>
      <w:marRight w:val="0"/>
      <w:marTop w:val="0"/>
      <w:marBottom w:val="0"/>
      <w:divBdr>
        <w:top w:val="none" w:sz="0" w:space="0" w:color="auto"/>
        <w:left w:val="none" w:sz="0" w:space="0" w:color="auto"/>
        <w:bottom w:val="none" w:sz="0" w:space="0" w:color="auto"/>
        <w:right w:val="none" w:sz="0" w:space="0" w:color="auto"/>
      </w:divBdr>
      <w:divsChild>
        <w:div w:id="910196421">
          <w:marLeft w:val="0"/>
          <w:marRight w:val="0"/>
          <w:marTop w:val="288"/>
          <w:marBottom w:val="0"/>
          <w:divBdr>
            <w:top w:val="none" w:sz="0" w:space="0" w:color="auto"/>
            <w:left w:val="none" w:sz="0" w:space="0" w:color="auto"/>
            <w:bottom w:val="none" w:sz="0" w:space="0" w:color="auto"/>
            <w:right w:val="none" w:sz="0" w:space="0" w:color="auto"/>
          </w:divBdr>
        </w:div>
        <w:div w:id="910196424">
          <w:marLeft w:val="0"/>
          <w:marRight w:val="0"/>
          <w:marTop w:val="288"/>
          <w:marBottom w:val="0"/>
          <w:divBdr>
            <w:top w:val="none" w:sz="0" w:space="0" w:color="auto"/>
            <w:left w:val="none" w:sz="0" w:space="0" w:color="auto"/>
            <w:bottom w:val="none" w:sz="0" w:space="0" w:color="auto"/>
            <w:right w:val="none" w:sz="0" w:space="0" w:color="auto"/>
          </w:divBdr>
        </w:div>
        <w:div w:id="910196425">
          <w:marLeft w:val="0"/>
          <w:marRight w:val="0"/>
          <w:marTop w:val="288"/>
          <w:marBottom w:val="0"/>
          <w:divBdr>
            <w:top w:val="none" w:sz="0" w:space="0" w:color="auto"/>
            <w:left w:val="none" w:sz="0" w:space="0" w:color="auto"/>
            <w:bottom w:val="none" w:sz="0" w:space="0" w:color="auto"/>
            <w:right w:val="none" w:sz="0" w:space="0" w:color="auto"/>
          </w:divBdr>
        </w:div>
        <w:div w:id="910196431">
          <w:marLeft w:val="0"/>
          <w:marRight w:val="0"/>
          <w:marTop w:val="288"/>
          <w:marBottom w:val="0"/>
          <w:divBdr>
            <w:top w:val="none" w:sz="0" w:space="0" w:color="auto"/>
            <w:left w:val="none" w:sz="0" w:space="0" w:color="auto"/>
            <w:bottom w:val="none" w:sz="0" w:space="0" w:color="auto"/>
            <w:right w:val="none" w:sz="0" w:space="0" w:color="auto"/>
          </w:divBdr>
        </w:div>
        <w:div w:id="910196438">
          <w:marLeft w:val="0"/>
          <w:marRight w:val="0"/>
          <w:marTop w:val="288"/>
          <w:marBottom w:val="0"/>
          <w:divBdr>
            <w:top w:val="none" w:sz="0" w:space="0" w:color="auto"/>
            <w:left w:val="none" w:sz="0" w:space="0" w:color="auto"/>
            <w:bottom w:val="none" w:sz="0" w:space="0" w:color="auto"/>
            <w:right w:val="none" w:sz="0" w:space="0" w:color="auto"/>
          </w:divBdr>
        </w:div>
      </w:divsChild>
    </w:div>
    <w:div w:id="910196428">
      <w:marLeft w:val="0"/>
      <w:marRight w:val="0"/>
      <w:marTop w:val="0"/>
      <w:marBottom w:val="0"/>
      <w:divBdr>
        <w:top w:val="none" w:sz="0" w:space="0" w:color="auto"/>
        <w:left w:val="none" w:sz="0" w:space="0" w:color="auto"/>
        <w:bottom w:val="none" w:sz="0" w:space="0" w:color="auto"/>
        <w:right w:val="none" w:sz="0" w:space="0" w:color="auto"/>
      </w:divBdr>
    </w:div>
    <w:div w:id="910196430">
      <w:marLeft w:val="0"/>
      <w:marRight w:val="0"/>
      <w:marTop w:val="0"/>
      <w:marBottom w:val="0"/>
      <w:divBdr>
        <w:top w:val="none" w:sz="0" w:space="0" w:color="auto"/>
        <w:left w:val="none" w:sz="0" w:space="0" w:color="auto"/>
        <w:bottom w:val="none" w:sz="0" w:space="0" w:color="auto"/>
        <w:right w:val="none" w:sz="0" w:space="0" w:color="auto"/>
      </w:divBdr>
    </w:div>
    <w:div w:id="910196432">
      <w:marLeft w:val="0"/>
      <w:marRight w:val="0"/>
      <w:marTop w:val="0"/>
      <w:marBottom w:val="0"/>
      <w:divBdr>
        <w:top w:val="none" w:sz="0" w:space="0" w:color="auto"/>
        <w:left w:val="none" w:sz="0" w:space="0" w:color="auto"/>
        <w:bottom w:val="none" w:sz="0" w:space="0" w:color="auto"/>
        <w:right w:val="none" w:sz="0" w:space="0" w:color="auto"/>
      </w:divBdr>
    </w:div>
    <w:div w:id="910196433">
      <w:marLeft w:val="0"/>
      <w:marRight w:val="0"/>
      <w:marTop w:val="0"/>
      <w:marBottom w:val="0"/>
      <w:divBdr>
        <w:top w:val="none" w:sz="0" w:space="0" w:color="auto"/>
        <w:left w:val="none" w:sz="0" w:space="0" w:color="auto"/>
        <w:bottom w:val="none" w:sz="0" w:space="0" w:color="auto"/>
        <w:right w:val="none" w:sz="0" w:space="0" w:color="auto"/>
      </w:divBdr>
    </w:div>
    <w:div w:id="910196434">
      <w:marLeft w:val="0"/>
      <w:marRight w:val="0"/>
      <w:marTop w:val="0"/>
      <w:marBottom w:val="0"/>
      <w:divBdr>
        <w:top w:val="none" w:sz="0" w:space="0" w:color="auto"/>
        <w:left w:val="none" w:sz="0" w:space="0" w:color="auto"/>
        <w:bottom w:val="none" w:sz="0" w:space="0" w:color="auto"/>
        <w:right w:val="none" w:sz="0" w:space="0" w:color="auto"/>
      </w:divBdr>
    </w:div>
    <w:div w:id="910196435">
      <w:marLeft w:val="0"/>
      <w:marRight w:val="0"/>
      <w:marTop w:val="0"/>
      <w:marBottom w:val="0"/>
      <w:divBdr>
        <w:top w:val="none" w:sz="0" w:space="0" w:color="auto"/>
        <w:left w:val="none" w:sz="0" w:space="0" w:color="auto"/>
        <w:bottom w:val="none" w:sz="0" w:space="0" w:color="auto"/>
        <w:right w:val="none" w:sz="0" w:space="0" w:color="auto"/>
      </w:divBdr>
    </w:div>
    <w:div w:id="910196437">
      <w:marLeft w:val="0"/>
      <w:marRight w:val="0"/>
      <w:marTop w:val="0"/>
      <w:marBottom w:val="0"/>
      <w:divBdr>
        <w:top w:val="none" w:sz="0" w:space="0" w:color="auto"/>
        <w:left w:val="none" w:sz="0" w:space="0" w:color="auto"/>
        <w:bottom w:val="none" w:sz="0" w:space="0" w:color="auto"/>
        <w:right w:val="none" w:sz="0" w:space="0" w:color="auto"/>
      </w:divBdr>
    </w:div>
    <w:div w:id="910196439">
      <w:marLeft w:val="0"/>
      <w:marRight w:val="0"/>
      <w:marTop w:val="0"/>
      <w:marBottom w:val="0"/>
      <w:divBdr>
        <w:top w:val="none" w:sz="0" w:space="0" w:color="auto"/>
        <w:left w:val="none" w:sz="0" w:space="0" w:color="auto"/>
        <w:bottom w:val="none" w:sz="0" w:space="0" w:color="auto"/>
        <w:right w:val="none" w:sz="0" w:space="0" w:color="auto"/>
      </w:divBdr>
    </w:div>
    <w:div w:id="910196440">
      <w:marLeft w:val="0"/>
      <w:marRight w:val="0"/>
      <w:marTop w:val="0"/>
      <w:marBottom w:val="0"/>
      <w:divBdr>
        <w:top w:val="none" w:sz="0" w:space="0" w:color="auto"/>
        <w:left w:val="none" w:sz="0" w:space="0" w:color="auto"/>
        <w:bottom w:val="none" w:sz="0" w:space="0" w:color="auto"/>
        <w:right w:val="none" w:sz="0" w:space="0" w:color="auto"/>
      </w:divBdr>
    </w:div>
    <w:div w:id="910196441">
      <w:marLeft w:val="0"/>
      <w:marRight w:val="0"/>
      <w:marTop w:val="0"/>
      <w:marBottom w:val="0"/>
      <w:divBdr>
        <w:top w:val="none" w:sz="0" w:space="0" w:color="auto"/>
        <w:left w:val="none" w:sz="0" w:space="0" w:color="auto"/>
        <w:bottom w:val="none" w:sz="0" w:space="0" w:color="auto"/>
        <w:right w:val="none" w:sz="0" w:space="0" w:color="auto"/>
      </w:divBdr>
    </w:div>
    <w:div w:id="910196444">
      <w:marLeft w:val="0"/>
      <w:marRight w:val="0"/>
      <w:marTop w:val="0"/>
      <w:marBottom w:val="0"/>
      <w:divBdr>
        <w:top w:val="none" w:sz="0" w:space="0" w:color="auto"/>
        <w:left w:val="none" w:sz="0" w:space="0" w:color="auto"/>
        <w:bottom w:val="none" w:sz="0" w:space="0" w:color="auto"/>
        <w:right w:val="none" w:sz="0" w:space="0" w:color="auto"/>
      </w:divBdr>
    </w:div>
    <w:div w:id="910196446">
      <w:marLeft w:val="0"/>
      <w:marRight w:val="0"/>
      <w:marTop w:val="0"/>
      <w:marBottom w:val="0"/>
      <w:divBdr>
        <w:top w:val="none" w:sz="0" w:space="0" w:color="auto"/>
        <w:left w:val="none" w:sz="0" w:space="0" w:color="auto"/>
        <w:bottom w:val="none" w:sz="0" w:space="0" w:color="auto"/>
        <w:right w:val="none" w:sz="0" w:space="0" w:color="auto"/>
      </w:divBdr>
    </w:div>
    <w:div w:id="910196447">
      <w:marLeft w:val="0"/>
      <w:marRight w:val="0"/>
      <w:marTop w:val="0"/>
      <w:marBottom w:val="0"/>
      <w:divBdr>
        <w:top w:val="none" w:sz="0" w:space="0" w:color="auto"/>
        <w:left w:val="none" w:sz="0" w:space="0" w:color="auto"/>
        <w:bottom w:val="none" w:sz="0" w:space="0" w:color="auto"/>
        <w:right w:val="none" w:sz="0" w:space="0" w:color="auto"/>
      </w:divBdr>
      <w:divsChild>
        <w:div w:id="910196429">
          <w:marLeft w:val="0"/>
          <w:marRight w:val="0"/>
          <w:marTop w:val="288"/>
          <w:marBottom w:val="0"/>
          <w:divBdr>
            <w:top w:val="none" w:sz="0" w:space="0" w:color="auto"/>
            <w:left w:val="none" w:sz="0" w:space="0" w:color="auto"/>
            <w:bottom w:val="none" w:sz="0" w:space="0" w:color="auto"/>
            <w:right w:val="none" w:sz="0" w:space="0" w:color="auto"/>
          </w:divBdr>
        </w:div>
        <w:div w:id="910196436">
          <w:marLeft w:val="0"/>
          <w:marRight w:val="0"/>
          <w:marTop w:val="288"/>
          <w:marBottom w:val="0"/>
          <w:divBdr>
            <w:top w:val="none" w:sz="0" w:space="0" w:color="auto"/>
            <w:left w:val="none" w:sz="0" w:space="0" w:color="auto"/>
            <w:bottom w:val="none" w:sz="0" w:space="0" w:color="auto"/>
            <w:right w:val="none" w:sz="0" w:space="0" w:color="auto"/>
          </w:divBdr>
        </w:div>
        <w:div w:id="910196443">
          <w:marLeft w:val="0"/>
          <w:marRight w:val="0"/>
          <w:marTop w:val="288"/>
          <w:marBottom w:val="0"/>
          <w:divBdr>
            <w:top w:val="none" w:sz="0" w:space="0" w:color="auto"/>
            <w:left w:val="none" w:sz="0" w:space="0" w:color="auto"/>
            <w:bottom w:val="none" w:sz="0" w:space="0" w:color="auto"/>
            <w:right w:val="none" w:sz="0" w:space="0" w:color="auto"/>
          </w:divBdr>
        </w:div>
        <w:div w:id="910196445">
          <w:marLeft w:val="0"/>
          <w:marRight w:val="0"/>
          <w:marTop w:val="288"/>
          <w:marBottom w:val="0"/>
          <w:divBdr>
            <w:top w:val="none" w:sz="0" w:space="0" w:color="auto"/>
            <w:left w:val="none" w:sz="0" w:space="0" w:color="auto"/>
            <w:bottom w:val="none" w:sz="0" w:space="0" w:color="auto"/>
            <w:right w:val="none" w:sz="0" w:space="0" w:color="auto"/>
          </w:divBdr>
        </w:div>
        <w:div w:id="910196451">
          <w:marLeft w:val="0"/>
          <w:marRight w:val="0"/>
          <w:marTop w:val="288"/>
          <w:marBottom w:val="0"/>
          <w:divBdr>
            <w:top w:val="none" w:sz="0" w:space="0" w:color="auto"/>
            <w:left w:val="none" w:sz="0" w:space="0" w:color="auto"/>
            <w:bottom w:val="none" w:sz="0" w:space="0" w:color="auto"/>
            <w:right w:val="none" w:sz="0" w:space="0" w:color="auto"/>
          </w:divBdr>
        </w:div>
      </w:divsChild>
    </w:div>
    <w:div w:id="910196448">
      <w:marLeft w:val="0"/>
      <w:marRight w:val="0"/>
      <w:marTop w:val="0"/>
      <w:marBottom w:val="0"/>
      <w:divBdr>
        <w:top w:val="none" w:sz="0" w:space="0" w:color="auto"/>
        <w:left w:val="none" w:sz="0" w:space="0" w:color="auto"/>
        <w:bottom w:val="none" w:sz="0" w:space="0" w:color="auto"/>
        <w:right w:val="none" w:sz="0" w:space="0" w:color="auto"/>
      </w:divBdr>
    </w:div>
    <w:div w:id="910196449">
      <w:marLeft w:val="0"/>
      <w:marRight w:val="0"/>
      <w:marTop w:val="0"/>
      <w:marBottom w:val="0"/>
      <w:divBdr>
        <w:top w:val="none" w:sz="0" w:space="0" w:color="auto"/>
        <w:left w:val="none" w:sz="0" w:space="0" w:color="auto"/>
        <w:bottom w:val="none" w:sz="0" w:space="0" w:color="auto"/>
        <w:right w:val="none" w:sz="0" w:space="0" w:color="auto"/>
      </w:divBdr>
    </w:div>
    <w:div w:id="910196450">
      <w:marLeft w:val="0"/>
      <w:marRight w:val="0"/>
      <w:marTop w:val="0"/>
      <w:marBottom w:val="0"/>
      <w:divBdr>
        <w:top w:val="none" w:sz="0" w:space="0" w:color="auto"/>
        <w:left w:val="none" w:sz="0" w:space="0" w:color="auto"/>
        <w:bottom w:val="none" w:sz="0" w:space="0" w:color="auto"/>
        <w:right w:val="none" w:sz="0" w:space="0" w:color="auto"/>
      </w:divBdr>
    </w:div>
    <w:div w:id="910196452">
      <w:marLeft w:val="0"/>
      <w:marRight w:val="0"/>
      <w:marTop w:val="0"/>
      <w:marBottom w:val="0"/>
      <w:divBdr>
        <w:top w:val="none" w:sz="0" w:space="0" w:color="auto"/>
        <w:left w:val="none" w:sz="0" w:space="0" w:color="auto"/>
        <w:bottom w:val="none" w:sz="0" w:space="0" w:color="auto"/>
        <w:right w:val="none" w:sz="0" w:space="0" w:color="auto"/>
      </w:divBdr>
    </w:div>
    <w:div w:id="910196453">
      <w:marLeft w:val="0"/>
      <w:marRight w:val="0"/>
      <w:marTop w:val="0"/>
      <w:marBottom w:val="0"/>
      <w:divBdr>
        <w:top w:val="none" w:sz="0" w:space="0" w:color="auto"/>
        <w:left w:val="none" w:sz="0" w:space="0" w:color="auto"/>
        <w:bottom w:val="none" w:sz="0" w:space="0" w:color="auto"/>
        <w:right w:val="none" w:sz="0" w:space="0" w:color="auto"/>
      </w:divBdr>
    </w:div>
    <w:div w:id="910196454">
      <w:marLeft w:val="0"/>
      <w:marRight w:val="0"/>
      <w:marTop w:val="0"/>
      <w:marBottom w:val="0"/>
      <w:divBdr>
        <w:top w:val="none" w:sz="0" w:space="0" w:color="auto"/>
        <w:left w:val="none" w:sz="0" w:space="0" w:color="auto"/>
        <w:bottom w:val="none" w:sz="0" w:space="0" w:color="auto"/>
        <w:right w:val="none" w:sz="0" w:space="0" w:color="auto"/>
      </w:divBdr>
    </w:div>
    <w:div w:id="910196455">
      <w:marLeft w:val="0"/>
      <w:marRight w:val="0"/>
      <w:marTop w:val="0"/>
      <w:marBottom w:val="0"/>
      <w:divBdr>
        <w:top w:val="none" w:sz="0" w:space="0" w:color="auto"/>
        <w:left w:val="none" w:sz="0" w:space="0" w:color="auto"/>
        <w:bottom w:val="none" w:sz="0" w:space="0" w:color="auto"/>
        <w:right w:val="none" w:sz="0" w:space="0" w:color="auto"/>
      </w:divBdr>
      <w:divsChild>
        <w:div w:id="910196426">
          <w:marLeft w:val="0"/>
          <w:marRight w:val="0"/>
          <w:marTop w:val="288"/>
          <w:marBottom w:val="0"/>
          <w:divBdr>
            <w:top w:val="none" w:sz="0" w:space="0" w:color="auto"/>
            <w:left w:val="none" w:sz="0" w:space="0" w:color="auto"/>
            <w:bottom w:val="none" w:sz="0" w:space="0" w:color="auto"/>
            <w:right w:val="none" w:sz="0" w:space="0" w:color="auto"/>
          </w:divBdr>
        </w:div>
        <w:div w:id="910196442">
          <w:marLeft w:val="0"/>
          <w:marRight w:val="0"/>
          <w:marTop w:val="288"/>
          <w:marBottom w:val="0"/>
          <w:divBdr>
            <w:top w:val="none" w:sz="0" w:space="0" w:color="auto"/>
            <w:left w:val="none" w:sz="0" w:space="0" w:color="auto"/>
            <w:bottom w:val="none" w:sz="0" w:space="0" w:color="auto"/>
            <w:right w:val="none" w:sz="0" w:space="0" w:color="auto"/>
          </w:divBdr>
        </w:div>
      </w:divsChild>
    </w:div>
    <w:div w:id="910196456">
      <w:marLeft w:val="0"/>
      <w:marRight w:val="0"/>
      <w:marTop w:val="0"/>
      <w:marBottom w:val="0"/>
      <w:divBdr>
        <w:top w:val="none" w:sz="0" w:space="0" w:color="auto"/>
        <w:left w:val="none" w:sz="0" w:space="0" w:color="auto"/>
        <w:bottom w:val="none" w:sz="0" w:space="0" w:color="auto"/>
        <w:right w:val="none" w:sz="0" w:space="0" w:color="auto"/>
      </w:divBdr>
    </w:div>
    <w:div w:id="910196457">
      <w:marLeft w:val="0"/>
      <w:marRight w:val="0"/>
      <w:marTop w:val="0"/>
      <w:marBottom w:val="0"/>
      <w:divBdr>
        <w:top w:val="none" w:sz="0" w:space="0" w:color="auto"/>
        <w:left w:val="none" w:sz="0" w:space="0" w:color="auto"/>
        <w:bottom w:val="none" w:sz="0" w:space="0" w:color="auto"/>
        <w:right w:val="none" w:sz="0" w:space="0" w:color="auto"/>
      </w:divBdr>
    </w:div>
    <w:div w:id="910196458">
      <w:marLeft w:val="0"/>
      <w:marRight w:val="0"/>
      <w:marTop w:val="0"/>
      <w:marBottom w:val="0"/>
      <w:divBdr>
        <w:top w:val="none" w:sz="0" w:space="0" w:color="auto"/>
        <w:left w:val="none" w:sz="0" w:space="0" w:color="auto"/>
        <w:bottom w:val="none" w:sz="0" w:space="0" w:color="auto"/>
        <w:right w:val="none" w:sz="0" w:space="0" w:color="auto"/>
      </w:divBdr>
    </w:div>
    <w:div w:id="9101964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omprensivonegricasale.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mleardi@tin.i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197</TotalTime>
  <Pages>7</Pages>
  <Words>3598</Words>
  <Characters>20513</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PROGETTO ASSISTITO CPIA PIEMONTE (DPR 263/12):</dc:title>
  <dc:subject/>
  <dc:creator>Annalisa Porta</dc:creator>
  <cp:keywords/>
  <dc:description/>
  <cp:lastModifiedBy>hp</cp:lastModifiedBy>
  <cp:revision>31</cp:revision>
  <dcterms:created xsi:type="dcterms:W3CDTF">2014-05-01T17:20:00Z</dcterms:created>
  <dcterms:modified xsi:type="dcterms:W3CDTF">2014-05-02T11:30:00Z</dcterms:modified>
</cp:coreProperties>
</file>